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77777777"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w:t>
      </w:r>
      <w:proofErr w:type="gramStart"/>
      <w:r w:rsidRPr="00AC5B60">
        <w:rPr>
          <w:rFonts w:ascii="微軟正黑體" w:eastAsia="微軟正黑體" w:hAnsi="微軟正黑體" w:hint="eastAsia"/>
          <w:sz w:val="32"/>
        </w:rPr>
        <w:t>洛</w:t>
      </w:r>
      <w:proofErr w:type="gramEnd"/>
      <w:r w:rsidRPr="00AC5B60">
        <w:rPr>
          <w:rFonts w:ascii="微軟正黑體" w:eastAsia="微軟正黑體" w:hAnsi="微軟正黑體" w:hint="eastAsia"/>
          <w:sz w:val="32"/>
        </w:rPr>
        <w:t>伐克</w:t>
      </w:r>
      <w:r w:rsidRPr="00447EED">
        <w:rPr>
          <w:rFonts w:ascii="微軟正黑體" w:eastAsia="微軟正黑體" w:hAnsi="微軟正黑體"/>
          <w:sz w:val="32"/>
        </w:rPr>
        <w:t>布拉提斯拉瓦男童合唱團</w:t>
      </w:r>
    </w:p>
    <w:p w14:paraId="487DD93A" w14:textId="77777777"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77777777"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77777777" w:rsidR="00E8570D" w:rsidRDefault="00447EED" w:rsidP="00AC5B60">
      <w:pPr>
        <w:pStyle w:val="a5"/>
        <w:numPr>
          <w:ilvl w:val="1"/>
          <w:numId w:val="10"/>
        </w:numPr>
        <w:adjustRightInd w:val="0"/>
        <w:snapToGrid w:val="0"/>
        <w:ind w:leftChars="0"/>
        <w:rPr>
          <w:rFonts w:ascii="微軟正黑體" w:eastAsia="微軟正黑體" w:hAnsi="微軟正黑體"/>
        </w:rPr>
      </w:pPr>
      <w:r>
        <w:rPr>
          <w:noProof/>
        </w:rPr>
        <w:drawing>
          <wp:anchor distT="0" distB="0" distL="114300" distR="114300" simplePos="0" relativeHeight="251658240" behindDoc="0" locked="0" layoutInCell="1" allowOverlap="1" wp14:anchorId="30A37913" wp14:editId="0A6896E3">
            <wp:simplePos x="0" y="0"/>
            <wp:positionH relativeFrom="column">
              <wp:posOffset>3609975</wp:posOffset>
            </wp:positionH>
            <wp:positionV relativeFrom="paragraph">
              <wp:posOffset>233680</wp:posOffset>
            </wp:positionV>
            <wp:extent cx="1781175" cy="1264285"/>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70D">
        <w:rPr>
          <w:rFonts w:ascii="微軟正黑體" w:eastAsia="微軟正黑體" w:hAnsi="微軟正黑體" w:hint="eastAsia"/>
        </w:rPr>
        <w:t>背景資料：</w:t>
      </w:r>
    </w:p>
    <w:p w14:paraId="31B29D84" w14:textId="77777777" w:rsidR="00447EED" w:rsidRPr="00447EED" w:rsidRDefault="00AC5B60" w:rsidP="00447EED">
      <w:pPr>
        <w:pStyle w:val="a5"/>
        <w:numPr>
          <w:ilvl w:val="0"/>
          <w:numId w:val="11"/>
        </w:numPr>
        <w:adjustRightInd w:val="0"/>
        <w:snapToGrid w:val="0"/>
        <w:ind w:leftChars="0"/>
        <w:rPr>
          <w:rFonts w:ascii="微軟正黑體" w:eastAsia="微軟正黑體" w:hAnsi="微軟正黑體"/>
        </w:rPr>
      </w:pPr>
      <w:r w:rsidRPr="00447EED">
        <w:rPr>
          <w:rFonts w:ascii="微軟正黑體" w:eastAsia="微軟正黑體" w:hAnsi="微軟正黑體" w:hint="eastAsia"/>
        </w:rPr>
        <w:t>斯</w:t>
      </w:r>
      <w:proofErr w:type="gramStart"/>
      <w:r w:rsidRPr="00447EED">
        <w:rPr>
          <w:rFonts w:ascii="微軟正黑體" w:eastAsia="微軟正黑體" w:hAnsi="微軟正黑體" w:hint="eastAsia"/>
        </w:rPr>
        <w:t>洛</w:t>
      </w:r>
      <w:proofErr w:type="gramEnd"/>
      <w:r w:rsidRPr="00447EED">
        <w:rPr>
          <w:rFonts w:ascii="微軟正黑體" w:eastAsia="微軟正黑體" w:hAnsi="微軟正黑體" w:hint="eastAsia"/>
        </w:rPr>
        <w:t>伐克布拉提斯拉瓦男童合唱團</w:t>
      </w:r>
      <w:r w:rsidR="00E8570D" w:rsidRPr="00447EED">
        <w:rPr>
          <w:rFonts w:ascii="微軟正黑體" w:eastAsia="微軟正黑體" w:hAnsi="微軟正黑體" w:hint="eastAsia"/>
        </w:rPr>
        <w:t>(下稱斯洛伐克男童合唱團)</w:t>
      </w:r>
      <w:r w:rsidRPr="00447EED">
        <w:rPr>
          <w:rFonts w:ascii="微軟正黑體" w:eastAsia="微軟正黑體" w:hAnsi="微軟正黑體" w:hint="eastAsia"/>
        </w:rPr>
        <w:t>，自1982年成立至今，除了在斯洛伐克當地為榮獲多獎項的常客，更時常接受世界各國邀請</w:t>
      </w:r>
      <w:r w:rsidR="00E8570D" w:rsidRPr="00447EED">
        <w:rPr>
          <w:rFonts w:ascii="微軟正黑體" w:eastAsia="微軟正黑體" w:hAnsi="微軟正黑體" w:hint="eastAsia"/>
        </w:rPr>
        <w:t>出國演出。</w:t>
      </w:r>
    </w:p>
    <w:p w14:paraId="2C519D75" w14:textId="77777777" w:rsidR="00E8570D" w:rsidRPr="00E8570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w:t>
      </w:r>
      <w:proofErr w:type="gramStart"/>
      <w:r w:rsidRPr="00E8570D">
        <w:rPr>
          <w:rFonts w:ascii="微軟正黑體" w:eastAsia="微軟正黑體" w:hAnsi="微軟正黑體" w:hint="eastAsia"/>
        </w:rPr>
        <w:t>洛</w:t>
      </w:r>
      <w:proofErr w:type="gramEnd"/>
      <w:r w:rsidRPr="00E8570D">
        <w:rPr>
          <w:rFonts w:ascii="微軟正黑體" w:eastAsia="微軟正黑體" w:hAnsi="微軟正黑體" w:hint="eastAsia"/>
        </w:rPr>
        <w:t>伐克男童合唱團將與彰化基督長老教會、布農族達瑪巒基督長老教會共同進行音樂文化交流活動。</w:t>
      </w:r>
    </w:p>
    <w:p w14:paraId="52125670" w14:textId="77777777" w:rsidR="00AC5B60" w:rsidRDefault="00E8570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企劃目標：斯</w:t>
      </w:r>
      <w:proofErr w:type="gramStart"/>
      <w:r>
        <w:rPr>
          <w:rFonts w:ascii="微軟正黑體" w:eastAsia="微軟正黑體" w:hAnsi="微軟正黑體" w:hint="eastAsia"/>
        </w:rPr>
        <w:t>洛伐克雖</w:t>
      </w:r>
      <w:proofErr w:type="gramEnd"/>
      <w:r>
        <w:rPr>
          <w:rFonts w:ascii="微軟正黑體" w:eastAsia="微軟正黑體" w:hAnsi="微軟正黑體" w:hint="eastAsia"/>
        </w:rPr>
        <w:t>未與台灣邦交，但為互相友好國家，斯洛伐克男童合唱團多次來台訪問及演出，本次與彰化基督長老教會、布農族達瑪巒教會聯合舉辦活動，希望透過介紹彰化在地文化人文地景及布農族音樂演出，達成國民外交與音樂文化交流的目的。</w:t>
      </w:r>
    </w:p>
    <w:p w14:paraId="248AE4B9" w14:textId="77777777"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77777777"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參觀活動、扇形車庫暨孔廟等彰化市內文化人文地景</w:t>
      </w:r>
      <w:r w:rsidR="00447EED">
        <w:rPr>
          <w:rFonts w:ascii="微軟正黑體" w:eastAsia="微軟正黑體" w:hAnsi="微軟正黑體" w:hint="eastAsia"/>
        </w:rPr>
        <w:t>導覽</w:t>
      </w:r>
      <w:r>
        <w:rPr>
          <w:rFonts w:ascii="微軟正黑體" w:eastAsia="微軟正黑體" w:hAnsi="微軟正黑體" w:hint="eastAsia"/>
        </w:rPr>
        <w:t>，將台灣</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介紹給國際友人；晚上則舉辦布農族、斯</w:t>
      </w:r>
      <w:proofErr w:type="gramStart"/>
      <w:r w:rsidR="00447EED">
        <w:rPr>
          <w:rFonts w:ascii="微軟正黑體" w:eastAsia="微軟正黑體" w:hAnsi="微軟正黑體" w:hint="eastAsia"/>
        </w:rPr>
        <w:t>洛</w:t>
      </w:r>
      <w:proofErr w:type="gramEnd"/>
      <w:r w:rsidR="00447EED">
        <w:rPr>
          <w:rFonts w:ascii="微軟正黑體" w:eastAsia="微軟正黑體" w:hAnsi="微軟正黑體" w:hint="eastAsia"/>
        </w:rPr>
        <w:t>伐克及台灣音樂交流禮拜，綜合展現台灣原住民族、斯洛伐克斯拉夫民族在音樂及信仰上的豐富之美。</w:t>
      </w:r>
    </w:p>
    <w:p w14:paraId="55C2ABBF" w14:textId="77777777" w:rsidR="00AC5B60" w:rsidRPr="00AC5B60" w:rsidRDefault="003E544D" w:rsidP="003E544D">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布農族達瑪巒教會聯合音樂文化交流禮拜」</w:t>
      </w:r>
      <w:r w:rsidR="00CB1EE8">
        <w:rPr>
          <w:rFonts w:ascii="微軟正黑體" w:eastAsia="微軟正黑體" w:hAnsi="微軟正黑體" w:hint="eastAsia"/>
        </w:rPr>
        <w:t>(約200人)</w:t>
      </w:r>
    </w:p>
    <w:p w14:paraId="092CEC8C"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上午參觀南投夢工廠</w:t>
      </w:r>
      <w:r w:rsidR="00CB1EE8">
        <w:rPr>
          <w:rFonts w:ascii="微軟正黑體" w:eastAsia="微軟正黑體" w:hAnsi="微軟正黑體" w:hint="eastAsia"/>
        </w:rPr>
        <w:t>(約30人)</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77777777"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總參加人次約430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w:t>
      </w:r>
      <w:r>
        <w:rPr>
          <w:rFonts w:ascii="微軟正黑體" w:eastAsia="微軟正黑體" w:hAnsi="微軟正黑體" w:hint="eastAsia"/>
        </w:rPr>
        <w:lastRenderedPageBreak/>
        <w:t>彰化教會官方</w:t>
      </w:r>
      <w:proofErr w:type="spellStart"/>
      <w:r>
        <w:rPr>
          <w:rFonts w:ascii="微軟正黑體" w:eastAsia="微軟正黑體" w:hAnsi="微軟正黑體" w:hint="eastAsia"/>
        </w:rPr>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w:t>
      </w:r>
      <w:proofErr w:type="gramEnd"/>
      <w:r>
        <w:rPr>
          <w:rFonts w:ascii="微軟正黑體" w:eastAsia="微軟正黑體" w:hAnsi="微軟正黑體" w:hint="eastAsia"/>
        </w:rPr>
        <w:t>上直播。</w:t>
      </w:r>
    </w:p>
    <w:p w14:paraId="3FAEBCE6"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D919767" w14:textId="77777777" w:rsidR="00AC5B60" w:rsidRPr="00AC5B60" w:rsidRDefault="0097390F" w:rsidP="0097390F">
      <w:pPr>
        <w:pStyle w:val="a5"/>
        <w:numPr>
          <w:ilvl w:val="0"/>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0FB69AED" w14:textId="77777777" w:rsidR="00971C59" w:rsidRDefault="00971C59" w:rsidP="009F5C2A">
      <w:pPr>
        <w:adjustRightInd w:val="0"/>
        <w:snapToGrid w:val="0"/>
        <w:ind w:leftChars="400" w:left="960"/>
        <w:rPr>
          <w:rFonts w:ascii="微軟正黑體" w:eastAsia="微軟正黑體" w:hAnsi="微軟正黑體"/>
        </w:rPr>
      </w:pPr>
      <w:r>
        <w:rPr>
          <w:rFonts w:ascii="微軟正黑體" w:eastAsia="微軟正黑體" w:hAnsi="微軟正黑體" w:hint="eastAsia"/>
        </w:rPr>
        <w:t>方案</w:t>
      </w:r>
      <w:proofErr w:type="gramStart"/>
      <w:r>
        <w:rPr>
          <w:rFonts w:ascii="微軟正黑體" w:eastAsia="微軟正黑體" w:hAnsi="微軟正黑體" w:hint="eastAsia"/>
        </w:rPr>
        <w:t>一</w:t>
      </w:r>
      <w:proofErr w:type="gramEnd"/>
      <w:r>
        <w:rPr>
          <w:rFonts w:ascii="微軟正黑體" w:eastAsia="微軟正黑體" w:hAnsi="微軟正黑體" w:hint="eastAsia"/>
        </w:rPr>
        <w:t>：</w:t>
      </w:r>
    </w:p>
    <w:p w14:paraId="6B622659" w14:textId="77777777" w:rsidR="0097390F" w:rsidRDefault="002E2EED" w:rsidP="0097390F">
      <w:pPr>
        <w:adjustRightInd w:val="0"/>
        <w:snapToGrid w:val="0"/>
        <w:rPr>
          <w:rFonts w:ascii="微軟正黑體" w:eastAsia="微軟正黑體" w:hAnsi="微軟正黑體"/>
        </w:rPr>
      </w:pPr>
      <w:r>
        <w:rPr>
          <w:rFonts w:ascii="微軟正黑體" w:eastAsia="微軟正黑體" w:hAnsi="微軟正黑體" w:hint="eastAsia"/>
        </w:rPr>
        <w:t xml:space="preserve">      </w:t>
      </w:r>
      <w:r w:rsidR="00971C59" w:rsidRPr="00971C59">
        <w:rPr>
          <w:rFonts w:hint="eastAsia"/>
          <w:noProof/>
        </w:rPr>
        <w:drawing>
          <wp:inline distT="0" distB="0" distL="0" distR="0" wp14:anchorId="697132CB" wp14:editId="36B675A8">
            <wp:extent cx="4782820" cy="68707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49" r="7284"/>
                    <a:stretch/>
                  </pic:blipFill>
                  <pic:spPr bwMode="auto">
                    <a:xfrm>
                      <a:off x="0" y="0"/>
                      <a:ext cx="4784186" cy="6872663"/>
                    </a:xfrm>
                    <a:prstGeom prst="rect">
                      <a:avLst/>
                    </a:prstGeom>
                    <a:noFill/>
                    <a:ln>
                      <a:noFill/>
                    </a:ln>
                    <a:extLst>
                      <a:ext uri="{53640926-AAD7-44D8-BBD7-CCE9431645EC}">
                        <a14:shadowObscured xmlns:a14="http://schemas.microsoft.com/office/drawing/2010/main"/>
                      </a:ext>
                    </a:extLst>
                  </pic:spPr>
                </pic:pic>
              </a:graphicData>
            </a:graphic>
          </wp:inline>
        </w:drawing>
      </w:r>
    </w:p>
    <w:p w14:paraId="2F6623A3" w14:textId="77777777" w:rsidR="0007618D" w:rsidRDefault="002E2EED" w:rsidP="0007618D">
      <w:pPr>
        <w:adjustRightInd w:val="0"/>
        <w:snapToGrid w:val="0"/>
        <w:ind w:leftChars="200" w:left="480"/>
        <w:rPr>
          <w:rFonts w:ascii="微軟正黑體" w:eastAsia="微軟正黑體" w:hAnsi="微軟正黑體"/>
        </w:rPr>
      </w:pPr>
      <w:r w:rsidRPr="0007618D">
        <w:rPr>
          <w:rFonts w:hint="eastAsia"/>
          <w:noProof/>
        </w:rPr>
        <w:lastRenderedPageBreak/>
        <w:drawing>
          <wp:anchor distT="0" distB="0" distL="114300" distR="114300" simplePos="0" relativeHeight="251659264" behindDoc="0" locked="0" layoutInCell="1" allowOverlap="1" wp14:anchorId="03D6B3DE" wp14:editId="5EBF0D49">
            <wp:simplePos x="0" y="0"/>
            <wp:positionH relativeFrom="column">
              <wp:posOffset>1905</wp:posOffset>
            </wp:positionH>
            <wp:positionV relativeFrom="paragraph">
              <wp:posOffset>325727</wp:posOffset>
            </wp:positionV>
            <wp:extent cx="5278755" cy="638429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8" r="6970" b="2684"/>
                    <a:stretch/>
                  </pic:blipFill>
                  <pic:spPr bwMode="auto">
                    <a:xfrm>
                      <a:off x="0" y="0"/>
                      <a:ext cx="5278755" cy="63842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7618D">
        <w:rPr>
          <w:rFonts w:ascii="微軟正黑體" w:eastAsia="微軟正黑體" w:hAnsi="微軟正黑體" w:hint="eastAsia"/>
        </w:rPr>
        <w:t>方案二</w:t>
      </w:r>
      <w:r w:rsidR="001A7948">
        <w:rPr>
          <w:rFonts w:ascii="微軟正黑體" w:eastAsia="微軟正黑體" w:hAnsi="微軟正黑體" w:hint="eastAsia"/>
        </w:rPr>
        <w:t>(備案)</w:t>
      </w:r>
      <w:r w:rsidR="0007618D">
        <w:rPr>
          <w:rFonts w:ascii="微軟正黑體" w:eastAsia="微軟正黑體" w:hAnsi="微軟正黑體" w:hint="eastAsia"/>
        </w:rPr>
        <w:t>：</w:t>
      </w:r>
    </w:p>
    <w:p w14:paraId="7C71EF11" w14:textId="7777777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bookmarkStart w:id="0" w:name="_GoBack"/>
      <w:bookmarkEnd w:id="0"/>
      <w:r>
        <w:rPr>
          <w:rFonts w:ascii="微軟正黑體" w:eastAsia="微軟正黑體" w:hAnsi="微軟正黑體" w:hint="eastAsia"/>
        </w:rPr>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77777777"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77777777"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7777777"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w:t>
      </w:r>
      <w:proofErr w:type="gramEnd"/>
      <w:r>
        <w:rPr>
          <w:rFonts w:ascii="微軟正黑體" w:eastAsia="微軟正黑體" w:hAnsi="微軟正黑體" w:hint="eastAsia"/>
        </w:rPr>
        <w:t>餐。</w:t>
      </w:r>
    </w:p>
    <w:p w14:paraId="5E40EC1C" w14:textId="77777777"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、孔廟導覽</w:t>
      </w:r>
      <w:r w:rsidR="00AC5B60" w:rsidRPr="00CE76AF">
        <w:rPr>
          <w:rFonts w:ascii="微軟正黑體" w:eastAsia="微軟正黑體" w:hAnsi="微軟正黑體"/>
        </w:rPr>
        <w:t>。</w:t>
      </w:r>
    </w:p>
    <w:p w14:paraId="7BAECB14" w14:textId="77777777"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7777777"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77777777"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、餐費、交通經費。</w:t>
      </w:r>
    </w:p>
    <w:p w14:paraId="528E33EB" w14:textId="77777777"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lastRenderedPageBreak/>
        <w:t>行銷</w:t>
      </w:r>
      <w:r w:rsidR="00CE76AF">
        <w:rPr>
          <w:rFonts w:ascii="微軟正黑體" w:eastAsia="微軟正黑體" w:hAnsi="微軟正黑體" w:hint="eastAsia"/>
        </w:rPr>
        <w:t>宣傳</w:t>
      </w:r>
    </w:p>
    <w:p w14:paraId="346A961D" w14:textId="77777777"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77777777"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3E7C5856" w14:textId="77777777" w:rsidR="00AC5B60" w:rsidRPr="00CE76AF" w:rsidRDefault="00D55CE6"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參與者招募</w:t>
      </w:r>
      <w:r w:rsidR="00AC5B60" w:rsidRPr="00CE76AF">
        <w:rPr>
          <w:rFonts w:ascii="微軟正黑體" w:eastAsia="微軟正黑體" w:hAnsi="微軟正黑體"/>
        </w:rPr>
        <w:t>：</w:t>
      </w:r>
      <w:r>
        <w:rPr>
          <w:rFonts w:ascii="微軟正黑體" w:eastAsia="微軟正黑體" w:hAnsi="微軟正黑體" w:hint="eastAsia"/>
        </w:rPr>
        <w:t>教會週報及各團契招募工作人員</w:t>
      </w:r>
      <w:r w:rsidR="00AC5B60" w:rsidRPr="00CE76AF">
        <w:rPr>
          <w:rFonts w:ascii="微軟正黑體" w:eastAsia="微軟正黑體" w:hAnsi="微軟正黑體"/>
        </w:rPr>
        <w:t>。</w:t>
      </w:r>
    </w:p>
    <w:p w14:paraId="43559F0D" w14:textId="77777777"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77777777" w:rsidR="00894260" w:rsidRPr="00AC5B60" w:rsidRDefault="00894260" w:rsidP="00894260">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活動預算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601"/>
        <w:gridCol w:w="1738"/>
        <w:gridCol w:w="4079"/>
      </w:tblGrid>
      <w:tr w:rsidR="00D55CE6" w:rsidRPr="00473D88" w14:paraId="1D91415C" w14:textId="77777777" w:rsidTr="00D55CE6">
        <w:trPr>
          <w:jc w:val="center"/>
        </w:trPr>
        <w:tc>
          <w:tcPr>
            <w:tcW w:w="8276" w:type="dxa"/>
            <w:gridSpan w:val="4"/>
          </w:tcPr>
          <w:p w14:paraId="599D9F82" w14:textId="77777777" w:rsidR="00D55CE6" w:rsidRDefault="00D55CE6" w:rsidP="00D55CE6">
            <w:pPr>
              <w:adjustRightInd w:val="0"/>
              <w:snapToGrid w:val="0"/>
              <w:jc w:val="center"/>
              <w:rPr>
                <w:rFonts w:ascii="微軟正黑體" w:eastAsia="微軟正黑體" w:hAnsi="微軟正黑體"/>
                <w:sz w:val="32"/>
                <w:szCs w:val="32"/>
              </w:rPr>
            </w:pPr>
            <w:bookmarkStart w:id="1" w:name="_Hlk164351767"/>
            <w:r w:rsidRPr="00473D88">
              <w:rPr>
                <w:rFonts w:ascii="微軟正黑體" w:eastAsia="微軟正黑體" w:hAnsi="微軟正黑體" w:hint="eastAsia"/>
                <w:sz w:val="32"/>
                <w:szCs w:val="32"/>
              </w:rPr>
              <w:t>彰化教會ft.斯</w:t>
            </w:r>
            <w:proofErr w:type="gramStart"/>
            <w:r w:rsidRPr="00473D88">
              <w:rPr>
                <w:rFonts w:ascii="微軟正黑體" w:eastAsia="微軟正黑體" w:hAnsi="微軟正黑體" w:hint="eastAsia"/>
                <w:sz w:val="32"/>
                <w:szCs w:val="32"/>
              </w:rPr>
              <w:t>洛</w:t>
            </w:r>
            <w:proofErr w:type="gramEnd"/>
            <w:r w:rsidRPr="00473D88">
              <w:rPr>
                <w:rFonts w:ascii="微軟正黑體" w:eastAsia="微軟正黑體" w:hAnsi="微軟正黑體" w:hint="eastAsia"/>
                <w:sz w:val="32"/>
                <w:szCs w:val="32"/>
              </w:rPr>
              <w:t>伐克ft.達瑪</w:t>
            </w:r>
            <w:proofErr w:type="gramStart"/>
            <w:r w:rsidRPr="00473D88">
              <w:rPr>
                <w:rFonts w:ascii="微軟正黑體" w:eastAsia="微軟正黑體" w:hAnsi="微軟正黑體" w:hint="eastAsia"/>
                <w:sz w:val="32"/>
                <w:szCs w:val="32"/>
              </w:rPr>
              <w:t>巒</w:t>
            </w:r>
            <w:proofErr w:type="gramEnd"/>
            <w:r w:rsidRPr="00473D88">
              <w:rPr>
                <w:rFonts w:ascii="微軟正黑體" w:eastAsia="微軟正黑體" w:hAnsi="微軟正黑體" w:hint="eastAsia"/>
                <w:sz w:val="32"/>
                <w:szCs w:val="32"/>
              </w:rPr>
              <w:t>教會音樂文化交流</w:t>
            </w:r>
          </w:p>
          <w:p w14:paraId="0EFD1166" w14:textId="77777777" w:rsidR="00D55CE6" w:rsidRPr="00473D88" w:rsidRDefault="00D55CE6" w:rsidP="00D55CE6">
            <w:pPr>
              <w:adjustRightInd w:val="0"/>
              <w:snapToGrid w:val="0"/>
              <w:jc w:val="center"/>
              <w:rPr>
                <w:rFonts w:ascii="微軟正黑體" w:eastAsia="微軟正黑體" w:hAnsi="微軟正黑體"/>
                <w:sz w:val="32"/>
                <w:szCs w:val="32"/>
              </w:rPr>
            </w:pPr>
            <w:r w:rsidRPr="00473D88">
              <w:rPr>
                <w:rFonts w:ascii="微軟正黑體" w:eastAsia="微軟正黑體" w:hAnsi="微軟正黑體"/>
                <w:sz w:val="32"/>
                <w:szCs w:val="32"/>
              </w:rPr>
              <w:t>活動</w:t>
            </w:r>
            <w:bookmarkEnd w:id="1"/>
            <w:r w:rsidRPr="00473D88">
              <w:rPr>
                <w:rFonts w:ascii="微軟正黑體" w:eastAsia="微軟正黑體" w:hAnsi="微軟正黑體"/>
                <w:sz w:val="32"/>
                <w:szCs w:val="32"/>
              </w:rPr>
              <w:t>經費概算表</w:t>
            </w:r>
          </w:p>
        </w:tc>
      </w:tr>
      <w:tr w:rsidR="00D55CE6" w:rsidRPr="00473D88" w14:paraId="2D0E16AB" w14:textId="77777777" w:rsidTr="00D55CE6">
        <w:trPr>
          <w:trHeight w:val="567"/>
          <w:jc w:val="center"/>
        </w:trPr>
        <w:tc>
          <w:tcPr>
            <w:tcW w:w="858" w:type="dxa"/>
            <w:vMerge w:val="restart"/>
            <w:vAlign w:val="center"/>
          </w:tcPr>
          <w:p w14:paraId="68852EF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經</w:t>
            </w:r>
          </w:p>
          <w:p w14:paraId="586719E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費</w:t>
            </w:r>
          </w:p>
          <w:p w14:paraId="0658EBBD"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預</w:t>
            </w:r>
          </w:p>
          <w:p w14:paraId="1C587612"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算</w:t>
            </w:r>
          </w:p>
        </w:tc>
        <w:tc>
          <w:tcPr>
            <w:tcW w:w="1601" w:type="dxa"/>
            <w:vAlign w:val="center"/>
          </w:tcPr>
          <w:p w14:paraId="08B6642A"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費用項目</w:t>
            </w:r>
          </w:p>
        </w:tc>
        <w:tc>
          <w:tcPr>
            <w:tcW w:w="1738" w:type="dxa"/>
            <w:vAlign w:val="center"/>
          </w:tcPr>
          <w:p w14:paraId="582D47A5"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預算金額</w:t>
            </w:r>
          </w:p>
        </w:tc>
        <w:tc>
          <w:tcPr>
            <w:tcW w:w="4079" w:type="dxa"/>
            <w:shd w:val="clear" w:color="auto" w:fill="auto"/>
            <w:vAlign w:val="center"/>
          </w:tcPr>
          <w:p w14:paraId="5C225B1C"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 用 內 容 說 明</w:t>
            </w:r>
          </w:p>
        </w:tc>
      </w:tr>
      <w:tr w:rsidR="00D55CE6" w:rsidRPr="00473D88" w14:paraId="12019295" w14:textId="77777777" w:rsidTr="00D55CE6">
        <w:trPr>
          <w:trHeight w:val="796"/>
          <w:jc w:val="center"/>
        </w:trPr>
        <w:tc>
          <w:tcPr>
            <w:tcW w:w="858" w:type="dxa"/>
            <w:vMerge/>
            <w:vAlign w:val="center"/>
          </w:tcPr>
          <w:p w14:paraId="10885B44" w14:textId="77777777" w:rsidR="00D55CE6" w:rsidRPr="00473D88" w:rsidRDefault="00D55CE6" w:rsidP="00725948">
            <w:pPr>
              <w:jc w:val="center"/>
              <w:rPr>
                <w:rFonts w:ascii="微軟正黑體" w:eastAsia="微軟正黑體" w:hAnsi="微軟正黑體"/>
              </w:rPr>
            </w:pPr>
          </w:p>
        </w:tc>
        <w:tc>
          <w:tcPr>
            <w:tcW w:w="1601" w:type="dxa"/>
            <w:vAlign w:val="center"/>
          </w:tcPr>
          <w:p w14:paraId="5A21FB92"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交通</w:t>
            </w:r>
            <w:r w:rsidRPr="00473D88">
              <w:rPr>
                <w:rFonts w:ascii="微軟正黑體" w:eastAsia="微軟正黑體" w:hAnsi="微軟正黑體"/>
              </w:rPr>
              <w:t>費</w:t>
            </w:r>
          </w:p>
        </w:tc>
        <w:tc>
          <w:tcPr>
            <w:tcW w:w="1738" w:type="dxa"/>
            <w:vAlign w:val="center"/>
          </w:tcPr>
          <w:p w14:paraId="64BCEEE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7</w:t>
            </w:r>
            <w:r>
              <w:rPr>
                <w:rFonts w:ascii="微軟正黑體" w:eastAsia="微軟正黑體" w:hAnsi="微軟正黑體"/>
              </w:rPr>
              <w:t>1,400</w:t>
            </w:r>
          </w:p>
        </w:tc>
        <w:tc>
          <w:tcPr>
            <w:tcW w:w="4079" w:type="dxa"/>
            <w:shd w:val="clear" w:color="auto" w:fill="auto"/>
            <w:vAlign w:val="center"/>
          </w:tcPr>
          <w:p w14:paraId="3F25C5BF" w14:textId="77777777"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Pr>
                <w:rFonts w:ascii="微軟正黑體" w:eastAsia="微軟正黑體" w:hAnsi="微軟正黑體" w:hint="eastAsia"/>
              </w:rPr>
              <w:t>部小巴12</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*4*1.05</w:t>
            </w:r>
          </w:p>
          <w:p w14:paraId="27200236" w14:textId="77777777" w:rsidR="00D55CE6" w:rsidRPr="00473D88" w:rsidRDefault="00D55CE6" w:rsidP="00725948">
            <w:pPr>
              <w:spacing w:line="300" w:lineRule="exact"/>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7/18遊覽車 20</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*1*1.05</w:t>
            </w:r>
          </w:p>
        </w:tc>
      </w:tr>
      <w:tr w:rsidR="00D55CE6" w:rsidRPr="00473D88" w14:paraId="7A2BA363" w14:textId="77777777" w:rsidTr="00D55CE6">
        <w:trPr>
          <w:trHeight w:val="1267"/>
          <w:jc w:val="center"/>
        </w:trPr>
        <w:tc>
          <w:tcPr>
            <w:tcW w:w="858" w:type="dxa"/>
            <w:vMerge/>
          </w:tcPr>
          <w:p w14:paraId="6161241C" w14:textId="77777777" w:rsidR="00D55CE6" w:rsidRPr="00473D88" w:rsidRDefault="00D55CE6" w:rsidP="00725948">
            <w:pPr>
              <w:jc w:val="center"/>
              <w:rPr>
                <w:rFonts w:ascii="微軟正黑體" w:eastAsia="微軟正黑體" w:hAnsi="微軟正黑體"/>
              </w:rPr>
            </w:pPr>
          </w:p>
        </w:tc>
        <w:tc>
          <w:tcPr>
            <w:tcW w:w="1601" w:type="dxa"/>
            <w:vAlign w:val="center"/>
          </w:tcPr>
          <w:p w14:paraId="66B33909"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rPr>
              <w:t>膳費</w:t>
            </w:r>
          </w:p>
        </w:tc>
        <w:tc>
          <w:tcPr>
            <w:tcW w:w="1738" w:type="dxa"/>
            <w:vAlign w:val="center"/>
          </w:tcPr>
          <w:p w14:paraId="049FF992" w14:textId="77777777" w:rsidR="00D55CE6" w:rsidRPr="00473D88" w:rsidRDefault="00D55CE6" w:rsidP="00F40681">
            <w:pPr>
              <w:spacing w:line="240" w:lineRule="exact"/>
              <w:jc w:val="center"/>
              <w:rPr>
                <w:rFonts w:ascii="微軟正黑體" w:eastAsia="微軟正黑體" w:hAnsi="微軟正黑體"/>
              </w:rPr>
            </w:pPr>
            <w:r>
              <w:rPr>
                <w:rFonts w:ascii="微軟正黑體" w:eastAsia="微軟正黑體" w:hAnsi="微軟正黑體" w:hint="eastAsia"/>
              </w:rPr>
              <w:t>1</w:t>
            </w:r>
            <w:r w:rsidR="00F40681">
              <w:rPr>
                <w:rFonts w:ascii="微軟正黑體" w:eastAsia="微軟正黑體" w:hAnsi="微軟正黑體"/>
              </w:rPr>
              <w:t>8</w:t>
            </w:r>
            <w:r>
              <w:rPr>
                <w:rFonts w:ascii="微軟正黑體" w:eastAsia="微軟正黑體" w:hAnsi="微軟正黑體"/>
              </w:rPr>
              <w:t>5</w:t>
            </w:r>
            <w:r>
              <w:rPr>
                <w:rFonts w:ascii="微軟正黑體" w:eastAsia="微軟正黑體" w:hAnsi="微軟正黑體" w:hint="eastAsia"/>
              </w:rPr>
              <w:t>,000</w:t>
            </w:r>
          </w:p>
        </w:tc>
        <w:tc>
          <w:tcPr>
            <w:tcW w:w="4079" w:type="dxa"/>
            <w:shd w:val="clear" w:color="auto" w:fill="auto"/>
            <w:vAlign w:val="center"/>
          </w:tcPr>
          <w:p w14:paraId="08360DB7" w14:textId="77777777" w:rsidR="00D55CE6" w:rsidRPr="00473D88" w:rsidRDefault="00D55CE6" w:rsidP="00D55CE6">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三餐食材</w:t>
            </w:r>
            <w:r w:rsidR="00F40681">
              <w:rPr>
                <w:rFonts w:ascii="微軟正黑體" w:eastAsia="微軟正黑體" w:hAnsi="微軟正黑體" w:hint="eastAsia"/>
              </w:rPr>
              <w:t>或外購</w:t>
            </w:r>
            <w:r w:rsidRPr="00473D88">
              <w:rPr>
                <w:rFonts w:ascii="微軟正黑體" w:eastAsia="微軟正黑體" w:hAnsi="微軟正黑體" w:hint="eastAsia"/>
              </w:rPr>
              <w:t>(早餐2餐、</w:t>
            </w:r>
            <w:r w:rsidR="00F40681">
              <w:rPr>
                <w:rFonts w:ascii="微軟正黑體" w:eastAsia="微軟正黑體" w:hAnsi="微軟正黑體" w:hint="eastAsia"/>
              </w:rPr>
              <w:t>午餐2餐、</w:t>
            </w:r>
            <w:r w:rsidRPr="00473D88">
              <w:rPr>
                <w:rFonts w:ascii="微軟正黑體" w:eastAsia="微軟正黑體" w:hAnsi="微軟正黑體" w:hint="eastAsia"/>
              </w:rPr>
              <w:t>晚餐</w:t>
            </w:r>
            <w:r w:rsidR="00F40681">
              <w:rPr>
                <w:rFonts w:ascii="微軟正黑體" w:eastAsia="微軟正黑體" w:hAnsi="微軟正黑體"/>
              </w:rPr>
              <w:t>3</w:t>
            </w:r>
            <w:r w:rsidRPr="00473D88">
              <w:rPr>
                <w:rFonts w:ascii="微軟正黑體" w:eastAsia="微軟正黑體" w:hAnsi="微軟正黑體" w:hint="eastAsia"/>
              </w:rPr>
              <w:t>餐)</w:t>
            </w:r>
            <w:r w:rsidR="00F40681" w:rsidRPr="00473D88">
              <w:rPr>
                <w:rFonts w:ascii="微軟正黑體" w:eastAsia="微軟正黑體" w:hAnsi="微軟正黑體" w:hint="eastAsia"/>
              </w:rPr>
              <w:t xml:space="preserve"> </w:t>
            </w:r>
            <w:r w:rsidR="00F40681">
              <w:rPr>
                <w:rFonts w:ascii="微軟正黑體" w:eastAsia="微軟正黑體" w:hAnsi="微軟正黑體" w:hint="eastAsia"/>
              </w:rPr>
              <w:t>、</w:t>
            </w:r>
            <w:proofErr w:type="gramStart"/>
            <w:r w:rsidR="00F40681" w:rsidRPr="00473D88">
              <w:rPr>
                <w:rFonts w:ascii="微軟正黑體" w:eastAsia="微軟正黑體" w:hAnsi="微軟正黑體" w:hint="eastAsia"/>
              </w:rPr>
              <w:t>烘焙吧食材</w:t>
            </w:r>
            <w:proofErr w:type="gramEnd"/>
          </w:p>
          <w:p w14:paraId="1CB8D763" w14:textId="77777777" w:rsidR="00D55CE6" w:rsidRPr="00F40681" w:rsidRDefault="00D55CE6" w:rsidP="00F40681">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2大豬</w:t>
            </w:r>
            <w:r w:rsidR="00F40681">
              <w:rPr>
                <w:rFonts w:ascii="微軟正黑體" w:eastAsia="微軟正黑體" w:hAnsi="微軟正黑體" w:hint="eastAsia"/>
              </w:rPr>
              <w:t xml:space="preserve"> 40,000元</w:t>
            </w:r>
          </w:p>
        </w:tc>
      </w:tr>
      <w:tr w:rsidR="00D55CE6" w:rsidRPr="00473D88" w14:paraId="7302EEF7" w14:textId="77777777" w:rsidTr="00D55CE6">
        <w:trPr>
          <w:trHeight w:val="680"/>
          <w:jc w:val="center"/>
        </w:trPr>
        <w:tc>
          <w:tcPr>
            <w:tcW w:w="858" w:type="dxa"/>
            <w:vMerge/>
          </w:tcPr>
          <w:p w14:paraId="77281688" w14:textId="77777777" w:rsidR="00D55CE6" w:rsidRPr="00473D88" w:rsidRDefault="00D55CE6" w:rsidP="00725948">
            <w:pPr>
              <w:jc w:val="center"/>
              <w:rPr>
                <w:rFonts w:ascii="微軟正黑體" w:eastAsia="微軟正黑體" w:hAnsi="微軟正黑體"/>
              </w:rPr>
            </w:pPr>
          </w:p>
        </w:tc>
        <w:tc>
          <w:tcPr>
            <w:tcW w:w="1601" w:type="dxa"/>
            <w:vAlign w:val="center"/>
          </w:tcPr>
          <w:p w14:paraId="57F54C20"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印刷費</w:t>
            </w:r>
          </w:p>
        </w:tc>
        <w:tc>
          <w:tcPr>
            <w:tcW w:w="1738" w:type="dxa"/>
            <w:vAlign w:val="center"/>
          </w:tcPr>
          <w:p w14:paraId="7876570A"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rPr>
              <w:t>8,000</w:t>
            </w:r>
          </w:p>
        </w:tc>
        <w:tc>
          <w:tcPr>
            <w:tcW w:w="4079" w:type="dxa"/>
            <w:shd w:val="clear" w:color="auto" w:fill="auto"/>
            <w:vAlign w:val="center"/>
          </w:tcPr>
          <w:p w14:paraId="6EF61EA7" w14:textId="77777777" w:rsidR="00D55CE6" w:rsidRPr="00473D88" w:rsidRDefault="00D55CE6" w:rsidP="00725948">
            <w:pPr>
              <w:snapToGrid w:val="0"/>
              <w:spacing w:line="300" w:lineRule="exact"/>
              <w:jc w:val="both"/>
              <w:rPr>
                <w:rFonts w:ascii="微軟正黑體" w:eastAsia="微軟正黑體" w:hAnsi="微軟正黑體"/>
              </w:rPr>
            </w:pPr>
            <w:r w:rsidRPr="00473D88">
              <w:rPr>
                <w:rFonts w:ascii="微軟正黑體" w:eastAsia="微軟正黑體" w:hAnsi="微軟正黑體"/>
              </w:rPr>
              <w:t>例：資料影印、印刷、珍珠板及宣傳布條</w:t>
            </w:r>
            <w:r w:rsidR="009F1A22">
              <w:rPr>
                <w:rFonts w:ascii="微軟正黑體" w:eastAsia="微軟正黑體" w:hAnsi="微軟正黑體" w:hint="eastAsia"/>
              </w:rPr>
              <w:t>、海報(共需)</w:t>
            </w:r>
            <w:r w:rsidRPr="00473D88">
              <w:rPr>
                <w:rFonts w:ascii="微軟正黑體" w:eastAsia="微軟正黑體" w:hAnsi="微軟正黑體"/>
              </w:rPr>
              <w:t>印製等。</w:t>
            </w:r>
          </w:p>
        </w:tc>
      </w:tr>
      <w:tr w:rsidR="00D55CE6" w:rsidRPr="00473D88" w14:paraId="10B93C27" w14:textId="77777777" w:rsidTr="00D55CE6">
        <w:trPr>
          <w:trHeight w:val="434"/>
          <w:jc w:val="center"/>
        </w:trPr>
        <w:tc>
          <w:tcPr>
            <w:tcW w:w="858" w:type="dxa"/>
            <w:vMerge/>
          </w:tcPr>
          <w:p w14:paraId="52967523" w14:textId="77777777" w:rsidR="00D55CE6" w:rsidRPr="00473D88" w:rsidRDefault="00D55CE6" w:rsidP="00725948">
            <w:pPr>
              <w:jc w:val="center"/>
              <w:rPr>
                <w:rFonts w:ascii="微軟正黑體" w:eastAsia="微軟正黑體" w:hAnsi="微軟正黑體"/>
              </w:rPr>
            </w:pPr>
          </w:p>
        </w:tc>
        <w:tc>
          <w:tcPr>
            <w:tcW w:w="1601" w:type="dxa"/>
            <w:vAlign w:val="center"/>
          </w:tcPr>
          <w:p w14:paraId="71189FD8"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伴手禮</w:t>
            </w:r>
          </w:p>
        </w:tc>
        <w:tc>
          <w:tcPr>
            <w:tcW w:w="1738" w:type="dxa"/>
            <w:vAlign w:val="center"/>
          </w:tcPr>
          <w:p w14:paraId="58B9236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3,000</w:t>
            </w:r>
          </w:p>
        </w:tc>
        <w:tc>
          <w:tcPr>
            <w:tcW w:w="4079" w:type="dxa"/>
            <w:shd w:val="clear" w:color="auto" w:fill="auto"/>
            <w:vAlign w:val="center"/>
          </w:tcPr>
          <w:p w14:paraId="518FB255" w14:textId="77777777" w:rsidR="00D55CE6" w:rsidRPr="00473D88" w:rsidRDefault="00D55CE6" w:rsidP="00725948">
            <w:pPr>
              <w:spacing w:line="300" w:lineRule="exact"/>
              <w:jc w:val="both"/>
              <w:rPr>
                <w:rFonts w:ascii="微軟正黑體" w:eastAsia="微軟正黑體" w:hAnsi="微軟正黑體"/>
              </w:rPr>
            </w:pPr>
            <w:r w:rsidRPr="00473D88">
              <w:rPr>
                <w:rFonts w:ascii="微軟正黑體" w:eastAsia="微軟正黑體" w:hAnsi="微軟正黑體" w:hint="eastAsia"/>
              </w:rPr>
              <w:t>斯</w:t>
            </w:r>
            <w:proofErr w:type="gramStart"/>
            <w:r w:rsidRPr="00473D88">
              <w:rPr>
                <w:rFonts w:ascii="微軟正黑體" w:eastAsia="微軟正黑體" w:hAnsi="微軟正黑體" w:hint="eastAsia"/>
              </w:rPr>
              <w:t>洛伐克伴</w:t>
            </w:r>
            <w:proofErr w:type="gramEnd"/>
            <w:r w:rsidRPr="00473D88">
              <w:rPr>
                <w:rFonts w:ascii="微軟正黑體" w:eastAsia="微軟正黑體" w:hAnsi="微軟正黑體" w:hint="eastAsia"/>
              </w:rPr>
              <w:t>手禮</w:t>
            </w:r>
          </w:p>
        </w:tc>
      </w:tr>
      <w:tr w:rsidR="00D55CE6" w:rsidRPr="00473D88" w14:paraId="59160E0E" w14:textId="77777777" w:rsidTr="00D55CE6">
        <w:trPr>
          <w:trHeight w:val="680"/>
          <w:jc w:val="center"/>
        </w:trPr>
        <w:tc>
          <w:tcPr>
            <w:tcW w:w="858" w:type="dxa"/>
            <w:vMerge/>
          </w:tcPr>
          <w:p w14:paraId="2D454C68" w14:textId="77777777" w:rsidR="00D55CE6" w:rsidRPr="00473D88" w:rsidRDefault="00D55CE6" w:rsidP="00D55CE6">
            <w:pPr>
              <w:jc w:val="center"/>
              <w:rPr>
                <w:rFonts w:ascii="微軟正黑體" w:eastAsia="微軟正黑體" w:hAnsi="微軟正黑體"/>
              </w:rPr>
            </w:pPr>
          </w:p>
        </w:tc>
        <w:tc>
          <w:tcPr>
            <w:tcW w:w="1601" w:type="dxa"/>
            <w:vAlign w:val="center"/>
          </w:tcPr>
          <w:p w14:paraId="5690FA03" w14:textId="77777777" w:rsidR="00D55CE6" w:rsidRPr="00473D88" w:rsidRDefault="00D55CE6" w:rsidP="00D55CE6">
            <w:pPr>
              <w:spacing w:line="240" w:lineRule="exact"/>
              <w:jc w:val="center"/>
              <w:rPr>
                <w:rFonts w:ascii="微軟正黑體" w:eastAsia="微軟正黑體" w:hAnsi="微軟正黑體"/>
              </w:rPr>
            </w:pPr>
            <w:r w:rsidRPr="00473D88">
              <w:rPr>
                <w:rFonts w:ascii="微軟正黑體" w:eastAsia="微軟正黑體" w:hAnsi="微軟正黑體"/>
              </w:rPr>
              <w:t>雜　　　支</w:t>
            </w:r>
          </w:p>
        </w:tc>
        <w:tc>
          <w:tcPr>
            <w:tcW w:w="1738" w:type="dxa"/>
            <w:vAlign w:val="center"/>
          </w:tcPr>
          <w:p w14:paraId="12D422D4"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5</w:t>
            </w:r>
            <w:r>
              <w:rPr>
                <w:rFonts w:ascii="微軟正黑體" w:eastAsia="微軟正黑體" w:hAnsi="微軟正黑體"/>
              </w:rPr>
              <w:t>,000</w:t>
            </w:r>
          </w:p>
        </w:tc>
        <w:tc>
          <w:tcPr>
            <w:tcW w:w="4079" w:type="dxa"/>
            <w:shd w:val="clear" w:color="auto" w:fill="auto"/>
            <w:vAlign w:val="center"/>
          </w:tcPr>
          <w:p w14:paraId="6F48DB68" w14:textId="77777777" w:rsidR="00D55CE6" w:rsidRPr="00473D88" w:rsidRDefault="00D55CE6" w:rsidP="00D55CE6">
            <w:pPr>
              <w:snapToGrid w:val="0"/>
              <w:spacing w:line="300" w:lineRule="exact"/>
              <w:jc w:val="both"/>
              <w:rPr>
                <w:rFonts w:ascii="微軟正黑體" w:eastAsia="微軟正黑體" w:hAnsi="微軟正黑體"/>
              </w:rPr>
            </w:pPr>
            <w:r w:rsidRPr="00473D88">
              <w:rPr>
                <w:rFonts w:ascii="微軟正黑體" w:eastAsia="微軟正黑體" w:hAnsi="微軟正黑體"/>
              </w:rPr>
              <w:t>如文具用品、紙張、錄音帶、資訊耗材、資料夾、郵資等屬之。</w:t>
            </w:r>
          </w:p>
        </w:tc>
      </w:tr>
      <w:tr w:rsidR="00D55CE6" w:rsidRPr="00473D88" w14:paraId="35B2204D" w14:textId="77777777" w:rsidTr="00D55CE6">
        <w:trPr>
          <w:trHeight w:val="680"/>
          <w:jc w:val="center"/>
        </w:trPr>
        <w:tc>
          <w:tcPr>
            <w:tcW w:w="858" w:type="dxa"/>
            <w:vMerge/>
          </w:tcPr>
          <w:p w14:paraId="3E2610DE" w14:textId="77777777" w:rsidR="00D55CE6" w:rsidRPr="00473D88" w:rsidRDefault="00D55CE6" w:rsidP="00D55CE6">
            <w:pPr>
              <w:jc w:val="center"/>
              <w:rPr>
                <w:rFonts w:ascii="微軟正黑體" w:eastAsia="微軟正黑體" w:hAnsi="微軟正黑體"/>
              </w:rPr>
            </w:pPr>
          </w:p>
        </w:tc>
        <w:tc>
          <w:tcPr>
            <w:tcW w:w="1601" w:type="dxa"/>
            <w:vAlign w:val="center"/>
          </w:tcPr>
          <w:p w14:paraId="5561F00F"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影片製作費</w:t>
            </w:r>
          </w:p>
        </w:tc>
        <w:tc>
          <w:tcPr>
            <w:tcW w:w="1738" w:type="dxa"/>
            <w:vAlign w:val="center"/>
          </w:tcPr>
          <w:p w14:paraId="2943605E" w14:textId="77777777" w:rsidR="00D55CE6" w:rsidRPr="00473D88" w:rsidRDefault="009F1A22" w:rsidP="00D55CE6">
            <w:pPr>
              <w:spacing w:line="240" w:lineRule="exact"/>
              <w:jc w:val="center"/>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0,000</w:t>
            </w:r>
          </w:p>
        </w:tc>
        <w:tc>
          <w:tcPr>
            <w:tcW w:w="4079" w:type="dxa"/>
            <w:shd w:val="clear" w:color="auto" w:fill="auto"/>
            <w:vAlign w:val="center"/>
          </w:tcPr>
          <w:p w14:paraId="18D4C5BA" w14:textId="77777777" w:rsidR="00D55CE6" w:rsidRPr="00473D88" w:rsidRDefault="009F1A22" w:rsidP="00D55CE6">
            <w:pPr>
              <w:snapToGrid w:val="0"/>
              <w:spacing w:line="300" w:lineRule="exact"/>
              <w:jc w:val="both"/>
              <w:rPr>
                <w:rFonts w:ascii="微軟正黑體" w:eastAsia="微軟正黑體" w:hAnsi="微軟正黑體"/>
              </w:rPr>
            </w:pPr>
            <w:r>
              <w:rPr>
                <w:rFonts w:ascii="微軟正黑體" w:eastAsia="微軟正黑體" w:hAnsi="微軟正黑體" w:hint="eastAsia"/>
              </w:rPr>
              <w:t>將三日活動剪輯為2-3分鐘短片</w:t>
            </w:r>
          </w:p>
        </w:tc>
      </w:tr>
      <w:tr w:rsidR="001A7948" w:rsidRPr="00473D88" w14:paraId="7F5A800B" w14:textId="77777777" w:rsidTr="007E1FE6">
        <w:trPr>
          <w:trHeight w:val="680"/>
          <w:jc w:val="center"/>
        </w:trPr>
        <w:tc>
          <w:tcPr>
            <w:tcW w:w="858" w:type="dxa"/>
            <w:vMerge/>
          </w:tcPr>
          <w:p w14:paraId="0D8DF880" w14:textId="77777777" w:rsidR="001A7948" w:rsidRPr="00473D88" w:rsidRDefault="001A7948" w:rsidP="00D55CE6">
            <w:pPr>
              <w:jc w:val="center"/>
              <w:rPr>
                <w:rFonts w:ascii="微軟正黑體" w:eastAsia="微軟正黑體" w:hAnsi="微軟正黑體"/>
              </w:rPr>
            </w:pPr>
          </w:p>
        </w:tc>
        <w:tc>
          <w:tcPr>
            <w:tcW w:w="1601" w:type="dxa"/>
            <w:vAlign w:val="center"/>
          </w:tcPr>
          <w:p w14:paraId="1A8307C4" w14:textId="77777777" w:rsidR="001A7948" w:rsidRPr="00473D88" w:rsidRDefault="001A7948" w:rsidP="00D55CE6">
            <w:pPr>
              <w:spacing w:line="240" w:lineRule="exact"/>
              <w:jc w:val="center"/>
              <w:rPr>
                <w:rFonts w:ascii="微軟正黑體" w:eastAsia="微軟正黑體" w:hAnsi="微軟正黑體"/>
              </w:rPr>
            </w:pPr>
            <w:r w:rsidRPr="00473D88">
              <w:rPr>
                <w:rFonts w:ascii="微軟正黑體" w:eastAsia="微軟正黑體" w:hAnsi="微軟正黑體"/>
              </w:rPr>
              <w:t>合　　　計</w:t>
            </w:r>
          </w:p>
        </w:tc>
        <w:tc>
          <w:tcPr>
            <w:tcW w:w="5817" w:type="dxa"/>
            <w:gridSpan w:val="2"/>
            <w:vAlign w:val="center"/>
          </w:tcPr>
          <w:p w14:paraId="2FCDA5B3" w14:textId="77777777" w:rsidR="001A7948" w:rsidRPr="00473D88" w:rsidRDefault="001A7948" w:rsidP="00D55CE6">
            <w:pPr>
              <w:spacing w:line="240" w:lineRule="exact"/>
              <w:jc w:val="center"/>
              <w:rPr>
                <w:rFonts w:ascii="微軟正黑體" w:eastAsia="微軟正黑體" w:hAnsi="微軟正黑體"/>
              </w:rPr>
            </w:pPr>
            <w:r>
              <w:rPr>
                <w:rFonts w:ascii="微軟正黑體" w:eastAsia="微軟正黑體" w:hAnsi="微軟正黑體" w:hint="eastAsia"/>
              </w:rPr>
              <w:t>302</w:t>
            </w:r>
            <w:r>
              <w:rPr>
                <w:rFonts w:ascii="微軟正黑體" w:eastAsia="微軟正黑體" w:hAnsi="微軟正黑體"/>
              </w:rPr>
              <w:t>,</w:t>
            </w:r>
            <w:r>
              <w:rPr>
                <w:rFonts w:ascii="微軟正黑體" w:eastAsia="微軟正黑體" w:hAnsi="微軟正黑體" w:hint="eastAsia"/>
              </w:rPr>
              <w:t>400</w:t>
            </w:r>
          </w:p>
        </w:tc>
      </w:tr>
    </w:tbl>
    <w:p w14:paraId="4DEF12CB" w14:textId="77777777" w:rsidR="00F151A0" w:rsidRDefault="009E029B" w:rsidP="009E029B">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經費來源：除以下兩單位贊助，其餘款項自籌</w:t>
      </w:r>
    </w:p>
    <w:tbl>
      <w:tblPr>
        <w:tblStyle w:val="aa"/>
        <w:tblW w:w="0" w:type="auto"/>
        <w:tblInd w:w="960" w:type="dxa"/>
        <w:tblLook w:val="04A0" w:firstRow="1" w:lastRow="0" w:firstColumn="1" w:lastColumn="0" w:noHBand="0" w:noVBand="1"/>
      </w:tblPr>
      <w:tblGrid>
        <w:gridCol w:w="3146"/>
        <w:gridCol w:w="4154"/>
      </w:tblGrid>
      <w:tr w:rsidR="009E029B" w:rsidRPr="009E029B" w14:paraId="3B84AE15" w14:textId="77777777" w:rsidTr="001A7948">
        <w:trPr>
          <w:trHeight w:val="397"/>
        </w:trPr>
        <w:tc>
          <w:tcPr>
            <w:tcW w:w="3146" w:type="dxa"/>
          </w:tcPr>
          <w:p w14:paraId="67B0C5B1"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贊助單位</w:t>
            </w:r>
          </w:p>
        </w:tc>
        <w:tc>
          <w:tcPr>
            <w:tcW w:w="4154" w:type="dxa"/>
          </w:tcPr>
          <w:p w14:paraId="039D103D" w14:textId="77777777" w:rsidR="009E029B" w:rsidRPr="009E029B" w:rsidRDefault="009E029B" w:rsidP="009E029B">
            <w:pPr>
              <w:pStyle w:val="a5"/>
              <w:adjustRightInd w:val="0"/>
              <w:snapToGrid w:val="0"/>
              <w:spacing w:before="100" w:beforeAutospacing="1"/>
              <w:ind w:leftChars="0" w:left="0"/>
              <w:jc w:val="center"/>
              <w:rPr>
                <w:rFonts w:ascii="微軟正黑體" w:eastAsia="微軟正黑體" w:hAnsi="微軟正黑體"/>
                <w:b/>
              </w:rPr>
            </w:pPr>
            <w:r w:rsidRPr="009E029B">
              <w:rPr>
                <w:rFonts w:ascii="微軟正黑體" w:eastAsia="微軟正黑體" w:hAnsi="微軟正黑體" w:hint="eastAsia"/>
                <w:b/>
              </w:rPr>
              <w:t>贊助項目</w:t>
            </w:r>
          </w:p>
        </w:tc>
      </w:tr>
      <w:tr w:rsidR="009E029B" w14:paraId="0DB7CB4D" w14:textId="77777777" w:rsidTr="001A7948">
        <w:trPr>
          <w:trHeight w:val="387"/>
        </w:trPr>
        <w:tc>
          <w:tcPr>
            <w:tcW w:w="3146" w:type="dxa"/>
          </w:tcPr>
          <w:p w14:paraId="6C171EC3" w14:textId="77777777" w:rsidR="009E029B" w:rsidRDefault="001A7948" w:rsidP="009E029B">
            <w:pPr>
              <w:adjustRightInd w:val="0"/>
              <w:snapToGrid w:val="0"/>
              <w:spacing w:before="100" w:beforeAutospacing="1"/>
              <w:rPr>
                <w:rFonts w:ascii="微軟正黑體" w:eastAsia="微軟正黑體" w:hAnsi="微軟正黑體"/>
              </w:rPr>
            </w:pPr>
            <w:proofErr w:type="gramStart"/>
            <w:r>
              <w:rPr>
                <w:rFonts w:ascii="微軟正黑體" w:eastAsia="微軟正黑體" w:hAnsi="微軟正黑體" w:hint="eastAsia"/>
              </w:rPr>
              <w:t>嵩</w:t>
            </w:r>
            <w:r w:rsidR="009E029B" w:rsidRPr="009E029B">
              <w:rPr>
                <w:rFonts w:ascii="微軟正黑體" w:eastAsia="微軟正黑體" w:hAnsi="微軟正黑體" w:hint="eastAsia"/>
              </w:rPr>
              <w:t>贊油</w:t>
            </w:r>
            <w:proofErr w:type="gramEnd"/>
            <w:r w:rsidR="009E029B" w:rsidRPr="009E029B">
              <w:rPr>
                <w:rFonts w:ascii="微軟正黑體" w:eastAsia="微軟正黑體" w:hAnsi="微軟正黑體" w:hint="eastAsia"/>
              </w:rPr>
              <w:t>封</w:t>
            </w:r>
            <w:r>
              <w:rPr>
                <w:rFonts w:ascii="微軟正黑體" w:eastAsia="微軟正黑體" w:hAnsi="微軟正黑體" w:hint="eastAsia"/>
              </w:rPr>
              <w:t>工業(股)</w:t>
            </w:r>
            <w:r w:rsidR="009E029B" w:rsidRPr="009E029B">
              <w:rPr>
                <w:rFonts w:ascii="微軟正黑體" w:eastAsia="微軟正黑體" w:hAnsi="微軟正黑體" w:hint="eastAsia"/>
              </w:rPr>
              <w:t>公司</w:t>
            </w:r>
          </w:p>
        </w:tc>
        <w:tc>
          <w:tcPr>
            <w:tcW w:w="4154" w:type="dxa"/>
          </w:tcPr>
          <w:p w14:paraId="4E041573" w14:textId="77777777"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7/17四小巴承租</w:t>
            </w:r>
          </w:p>
        </w:tc>
      </w:tr>
      <w:tr w:rsidR="009E029B" w14:paraId="1BEFB4A7" w14:textId="77777777" w:rsidTr="001A7948">
        <w:trPr>
          <w:trHeight w:val="397"/>
        </w:trPr>
        <w:tc>
          <w:tcPr>
            <w:tcW w:w="3146" w:type="dxa"/>
          </w:tcPr>
          <w:p w14:paraId="5EFEF960" w14:textId="77777777" w:rsidR="009E029B" w:rsidRDefault="009E029B"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彰化基督教醫院</w:t>
            </w:r>
          </w:p>
        </w:tc>
        <w:tc>
          <w:tcPr>
            <w:tcW w:w="4154" w:type="dxa"/>
          </w:tcPr>
          <w:p w14:paraId="76B1BEC0" w14:textId="77777777" w:rsidR="009E029B" w:rsidRDefault="001A7948" w:rsidP="009E029B">
            <w:pPr>
              <w:pStyle w:val="a5"/>
              <w:adjustRightInd w:val="0"/>
              <w:snapToGrid w:val="0"/>
              <w:spacing w:before="100" w:beforeAutospacing="1"/>
              <w:ind w:leftChars="0" w:left="0"/>
              <w:rPr>
                <w:rFonts w:ascii="微軟正黑體" w:eastAsia="微軟正黑體" w:hAnsi="微軟正黑體"/>
              </w:rPr>
            </w:pPr>
            <w:r>
              <w:rPr>
                <w:rFonts w:ascii="微軟正黑體" w:eastAsia="微軟正黑體" w:hAnsi="微軟正黑體" w:hint="eastAsia"/>
              </w:rPr>
              <w:t>7/17</w:t>
            </w:r>
            <w:r>
              <w:rPr>
                <w:rFonts w:ascii="微軟正黑體" w:eastAsia="微軟正黑體" w:hAnsi="微軟正黑體" w:hint="eastAsia"/>
              </w:rPr>
              <w:t>兩大豬</w:t>
            </w:r>
            <w:r>
              <w:rPr>
                <w:rFonts w:ascii="微軟正黑體" w:eastAsia="微軟正黑體" w:hAnsi="微軟正黑體" w:hint="eastAsia"/>
              </w:rPr>
              <w:t>、</w:t>
            </w:r>
            <w:r w:rsidR="009E029B">
              <w:rPr>
                <w:rFonts w:ascii="微軟正黑體" w:eastAsia="微軟正黑體" w:hAnsi="微軟正黑體" w:hint="eastAsia"/>
              </w:rPr>
              <w:t>7/18午餐</w:t>
            </w:r>
            <w:r>
              <w:rPr>
                <w:rFonts w:ascii="微軟正黑體" w:eastAsia="微軟正黑體" w:hAnsi="微軟正黑體" w:hint="eastAsia"/>
              </w:rPr>
              <w:t>及遊覽車資</w:t>
            </w:r>
          </w:p>
        </w:tc>
      </w:tr>
    </w:tbl>
    <w:p w14:paraId="55F22988" w14:textId="77777777" w:rsidR="009E029B" w:rsidRDefault="009E029B" w:rsidP="009E029B">
      <w:pPr>
        <w:pStyle w:val="a5"/>
        <w:adjustRightInd w:val="0"/>
        <w:snapToGrid w:val="0"/>
        <w:spacing w:before="100" w:beforeAutospacing="1"/>
        <w:ind w:leftChars="0" w:left="720"/>
        <w:rPr>
          <w:rFonts w:ascii="微軟正黑體" w:eastAsia="微軟正黑體" w:hAnsi="微軟正黑體"/>
        </w:rPr>
      </w:pPr>
    </w:p>
    <w:p w14:paraId="46302F75" w14:textId="77777777" w:rsidR="009E029B" w:rsidRDefault="009E029B" w:rsidP="009E029B">
      <w:pPr>
        <w:pStyle w:val="a5"/>
        <w:adjustRightInd w:val="0"/>
        <w:snapToGrid w:val="0"/>
        <w:spacing w:before="100" w:beforeAutospacing="1"/>
        <w:ind w:leftChars="0" w:left="720"/>
        <w:rPr>
          <w:rFonts w:ascii="微軟正黑體" w:eastAsia="微軟正黑體" w:hAnsi="微軟正黑體"/>
        </w:rPr>
        <w:sectPr w:rsidR="009E029B">
          <w:pgSz w:w="11906" w:h="16838"/>
          <w:pgMar w:top="1440" w:right="1800" w:bottom="1440" w:left="1800" w:header="851" w:footer="992" w:gutter="0"/>
          <w:cols w:space="425"/>
          <w:docGrid w:type="lines" w:linePitch="360"/>
        </w:sectPr>
      </w:pPr>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4D500D3C"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遊覽車於7/17上午9:30抵達、20:30離開。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77777777" w:rsidR="00E0622E" w:rsidRPr="00473D88" w:rsidRDefault="005053F3" w:rsidP="005053F3">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牛粒</w:t>
            </w:r>
            <w:proofErr w:type="gramEnd"/>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hint="eastAsia"/>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w:t>
            </w:r>
            <w:proofErr w:type="gramStart"/>
            <w:r w:rsidRPr="00473D88">
              <w:rPr>
                <w:rFonts w:ascii="微軟正黑體" w:eastAsia="微軟正黑體" w:hAnsi="微軟正黑體" w:cs="Arial" w:hint="eastAsia"/>
              </w:rPr>
              <w:t>洛</w:t>
            </w:r>
            <w:proofErr w:type="gramEnd"/>
            <w:r w:rsidRPr="00473D88">
              <w:rPr>
                <w:rFonts w:ascii="微軟正黑體" w:eastAsia="微軟正黑體" w:hAnsi="微軟正黑體" w:cs="Arial" w:hint="eastAsia"/>
              </w:rPr>
              <w:t>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孫笙超</w:t>
            </w:r>
            <w:proofErr w:type="gramEnd"/>
          </w:p>
        </w:tc>
        <w:tc>
          <w:tcPr>
            <w:tcW w:w="11482" w:type="dxa"/>
            <w:gridSpan w:val="4"/>
          </w:tcPr>
          <w:p w14:paraId="474C2124"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7/17四小巴調度、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2CC82E0B" w14:textId="77777777" w:rsid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w:t>
      </w:r>
      <w:proofErr w:type="gramStart"/>
      <w:r w:rsidR="000C0D53">
        <w:rPr>
          <w:rFonts w:ascii="微軟正黑體" w:eastAsia="微軟正黑體" w:hAnsi="微軟正黑體" w:hint="eastAsia"/>
        </w:rPr>
        <w:t>洛</w:t>
      </w:r>
      <w:proofErr w:type="gramEnd"/>
      <w:r w:rsidR="000C0D53">
        <w:rPr>
          <w:rFonts w:ascii="微軟正黑體" w:eastAsia="微軟正黑體" w:hAnsi="微軟正黑體" w:hint="eastAsia"/>
        </w:rPr>
        <w:t>伐克布拉提斯拉瓦男童合唱團與彰化教會的交流；感謝布農族達瑪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教會欣然接受邀請共同參與音樂文化交流禮拜，讓音樂禮拜多元共融、美好豐盛；也感謝</w:t>
      </w:r>
      <w:proofErr w:type="gramStart"/>
      <w:r w:rsidR="000C0D53">
        <w:rPr>
          <w:rFonts w:ascii="微軟正黑體" w:eastAsia="微軟正黑體" w:hAnsi="微軟正黑體" w:hint="eastAsia"/>
        </w:rPr>
        <w:t>嵩贊油</w:t>
      </w:r>
      <w:proofErr w:type="gramEnd"/>
      <w:r w:rsidR="000C0D53">
        <w:rPr>
          <w:rFonts w:ascii="微軟正黑體" w:eastAsia="微軟正黑體" w:hAnsi="微軟正黑體" w:hint="eastAsia"/>
        </w:rPr>
        <w:t>封公司慷慨贊助活動經費，感謝台語文創意園區及彰化市公所熱情招待與導覽。</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D231" w14:textId="77777777" w:rsidR="001C38D2" w:rsidRDefault="001C38D2" w:rsidP="00B35FBB">
      <w:r>
        <w:separator/>
      </w:r>
    </w:p>
  </w:endnote>
  <w:endnote w:type="continuationSeparator" w:id="0">
    <w:p w14:paraId="4E78862B" w14:textId="77777777" w:rsidR="001C38D2" w:rsidRDefault="001C38D2"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7C926" w14:textId="77777777" w:rsidR="001C38D2" w:rsidRDefault="001C38D2" w:rsidP="00B35FBB">
      <w:r>
        <w:separator/>
      </w:r>
    </w:p>
  </w:footnote>
  <w:footnote w:type="continuationSeparator" w:id="0">
    <w:p w14:paraId="0DD33C23" w14:textId="77777777" w:rsidR="001C38D2" w:rsidRDefault="001C38D2"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31C7"/>
    <w:rsid w:val="000C0D53"/>
    <w:rsid w:val="00133972"/>
    <w:rsid w:val="001A7948"/>
    <w:rsid w:val="001C38D2"/>
    <w:rsid w:val="002E2EED"/>
    <w:rsid w:val="003E544D"/>
    <w:rsid w:val="00447EED"/>
    <w:rsid w:val="0046202B"/>
    <w:rsid w:val="004A75B7"/>
    <w:rsid w:val="005053F3"/>
    <w:rsid w:val="00527A7D"/>
    <w:rsid w:val="006F2EFD"/>
    <w:rsid w:val="007A481C"/>
    <w:rsid w:val="00894260"/>
    <w:rsid w:val="00971C59"/>
    <w:rsid w:val="0097390F"/>
    <w:rsid w:val="009D4503"/>
    <w:rsid w:val="009E029B"/>
    <w:rsid w:val="009F1A22"/>
    <w:rsid w:val="009F5C2A"/>
    <w:rsid w:val="00AC5B60"/>
    <w:rsid w:val="00B35FBB"/>
    <w:rsid w:val="00CB1EE8"/>
    <w:rsid w:val="00CE76AF"/>
    <w:rsid w:val="00D55CE6"/>
    <w:rsid w:val="00DA1F86"/>
    <w:rsid w:val="00E0622E"/>
    <w:rsid w:val="00E8570D"/>
    <w:rsid w:val="00ED3D8F"/>
    <w:rsid w:val="00F151A0"/>
    <w:rsid w:val="00F40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072E-D7E5-440E-8FA3-E4E9FFD7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2024-05-14T03:45:00Z</cp:lastPrinted>
  <dcterms:created xsi:type="dcterms:W3CDTF">2024-05-14T03:36:00Z</dcterms:created>
  <dcterms:modified xsi:type="dcterms:W3CDTF">2024-05-14T03:46:00Z</dcterms:modified>
</cp:coreProperties>
</file>