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E9" w:rsidRPr="00845231" w:rsidRDefault="00845231" w:rsidP="00845231">
      <w:pPr>
        <w:adjustRightInd w:val="0"/>
        <w:snapToGrid w:val="0"/>
        <w:jc w:val="center"/>
        <w:rPr>
          <w:rFonts w:ascii="微軟正黑體 Light" w:eastAsia="微軟正黑體 Light" w:hAnsi="微軟正黑體 Light"/>
          <w:sz w:val="36"/>
        </w:rPr>
      </w:pPr>
      <w:r w:rsidRPr="00845231">
        <w:rPr>
          <w:rFonts w:ascii="微軟正黑體 Light" w:eastAsia="微軟正黑體 Light" w:hAnsi="微軟正黑體 Light" w:hint="eastAsia"/>
          <w:sz w:val="36"/>
        </w:rPr>
        <w:t>2024年斯</w:t>
      </w:r>
      <w:proofErr w:type="gramStart"/>
      <w:r w:rsidRPr="00845231">
        <w:rPr>
          <w:rFonts w:ascii="微軟正黑體 Light" w:eastAsia="微軟正黑體 Light" w:hAnsi="微軟正黑體 Light" w:hint="eastAsia"/>
          <w:sz w:val="36"/>
        </w:rPr>
        <w:t>洛</w:t>
      </w:r>
      <w:proofErr w:type="gramEnd"/>
      <w:r w:rsidRPr="00845231">
        <w:rPr>
          <w:rFonts w:ascii="微軟正黑體 Light" w:eastAsia="微軟正黑體 Light" w:hAnsi="微軟正黑體 Light" w:hint="eastAsia"/>
          <w:sz w:val="36"/>
        </w:rPr>
        <w:t>伐克小組第一次會議</w:t>
      </w:r>
    </w:p>
    <w:p w:rsidR="00845231" w:rsidRPr="00845231" w:rsidRDefault="00845231" w:rsidP="0084523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 w:rsidRPr="00845231">
        <w:rPr>
          <w:rFonts w:ascii="微軟正黑體 Light" w:eastAsia="微軟正黑體 Light" w:hAnsi="微軟正黑體 Light" w:hint="eastAsia"/>
        </w:rPr>
        <w:t>會議時間：2024年一月七日(日)下午4:00</w:t>
      </w:r>
    </w:p>
    <w:p w:rsidR="00845231" w:rsidRPr="00845231" w:rsidRDefault="00845231" w:rsidP="0084523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 w:rsidRPr="00845231">
        <w:rPr>
          <w:rFonts w:ascii="微軟正黑體 Light" w:eastAsia="微軟正黑體 Light" w:hAnsi="微軟正黑體 Light" w:hint="eastAsia"/>
        </w:rPr>
        <w:t>會議地點：百齡大樓140</w:t>
      </w:r>
      <w:r w:rsidRPr="00845231">
        <w:rPr>
          <w:rFonts w:ascii="微軟正黑體 Light" w:eastAsia="微軟正黑體 Light" w:hAnsi="微軟正黑體 Light"/>
        </w:rPr>
        <w:t>5</w:t>
      </w:r>
      <w:r w:rsidRPr="00845231">
        <w:rPr>
          <w:rFonts w:ascii="微軟正黑體 Light" w:eastAsia="微軟正黑體 Light" w:hAnsi="微軟正黑體 Light" w:hint="eastAsia"/>
        </w:rPr>
        <w:t>教室</w:t>
      </w:r>
    </w:p>
    <w:p w:rsidR="00845231" w:rsidRPr="00845231" w:rsidRDefault="00845231" w:rsidP="0084523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 w:rsidRPr="00845231">
        <w:rPr>
          <w:rFonts w:ascii="微軟正黑體 Light" w:eastAsia="微軟正黑體 Light" w:hAnsi="微軟正黑體 Light" w:hint="eastAsia"/>
        </w:rPr>
        <w:t>出席人員(職稱敬略)：高</w:t>
      </w:r>
      <w:r w:rsidR="004215DD">
        <w:rPr>
          <w:rFonts w:ascii="微軟正黑體 Light" w:eastAsia="微軟正黑體 Light" w:hAnsi="微軟正黑體 Light" w:hint="eastAsia"/>
        </w:rPr>
        <w:t>嵩</w:t>
      </w:r>
      <w:r w:rsidRPr="00845231">
        <w:rPr>
          <w:rFonts w:ascii="微軟正黑體 Light" w:eastAsia="微軟正黑體 Light" w:hAnsi="微軟正黑體 Light" w:hint="eastAsia"/>
        </w:rPr>
        <w:t>明、吳潮聰、賴烱彰、高慈霙、張怡倩、高詩瑩、張怡斌</w:t>
      </w:r>
    </w:p>
    <w:p w:rsidR="00845231" w:rsidRPr="00845231" w:rsidRDefault="00845231" w:rsidP="00845231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 w:rsidRPr="00845231">
        <w:rPr>
          <w:rFonts w:ascii="微軟正黑體 Light" w:eastAsia="微軟正黑體 Light" w:hAnsi="微軟正黑體 Light" w:hint="eastAsia"/>
        </w:rPr>
        <w:t>討論議案：</w:t>
      </w:r>
    </w:p>
    <w:p w:rsidR="00845231" w:rsidRDefault="00845231" w:rsidP="004B6B1C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時程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1282"/>
        <w:gridCol w:w="1559"/>
        <w:gridCol w:w="2410"/>
        <w:gridCol w:w="2205"/>
      </w:tblGrid>
      <w:tr w:rsidR="004B6B1C" w:rsidTr="004B6B1C">
        <w:tc>
          <w:tcPr>
            <w:tcW w:w="1282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時間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活動內容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備註</w:t>
            </w:r>
          </w:p>
        </w:tc>
      </w:tr>
      <w:tr w:rsidR="004B6B1C" w:rsidTr="004B6B1C">
        <w:tc>
          <w:tcPr>
            <w:tcW w:w="1282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7月16日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14:00-15:00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抵達教會&amp;休息安頓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午餐後從宜蘭出發</w:t>
            </w:r>
          </w:p>
        </w:tc>
      </w:tr>
      <w:tr w:rsidR="004B6B1C" w:rsidTr="004B6B1C">
        <w:tc>
          <w:tcPr>
            <w:tcW w:w="1282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17:00左右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晚餐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7</w:t>
            </w:r>
            <w:r>
              <w:rPr>
                <w:rFonts w:ascii="微軟正黑體 Light" w:eastAsia="微軟正黑體 Light" w:hAnsi="微軟正黑體 Light" w:hint="eastAsia"/>
              </w:rPr>
              <w:t>月17日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早餐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半日遊</w:t>
            </w:r>
          </w:p>
        </w:tc>
        <w:tc>
          <w:tcPr>
            <w:tcW w:w="2205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午餐</w:t>
            </w:r>
          </w:p>
        </w:tc>
        <w:tc>
          <w:tcPr>
            <w:tcW w:w="2205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音樂會準備</w:t>
            </w:r>
          </w:p>
        </w:tc>
        <w:tc>
          <w:tcPr>
            <w:tcW w:w="2205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1</w:t>
            </w:r>
            <w:r>
              <w:rPr>
                <w:rFonts w:ascii="微軟正黑體" w:eastAsia="微軟正黑體" w:hAnsi="微軟正黑體" w:cs="微軟正黑體" w:hint="eastAsia"/>
              </w:rPr>
              <w:t>6</w:t>
            </w:r>
            <w:r>
              <w:rPr>
                <w:rFonts w:ascii="微軟正黑體 Light" w:eastAsia="微軟正黑體 Light" w:hAnsi="微軟正黑體 Light" w:hint="eastAsia"/>
              </w:rPr>
              <w:t>:00準備點心</w:t>
            </w:r>
          </w:p>
        </w:tc>
      </w:tr>
      <w:tr w:rsidR="004B6B1C" w:rsidTr="004B6B1C">
        <w:tc>
          <w:tcPr>
            <w:tcW w:w="1282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19:00-20:30</w:t>
            </w:r>
          </w:p>
        </w:tc>
        <w:tc>
          <w:tcPr>
            <w:tcW w:w="2410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音樂晚會</w:t>
            </w:r>
          </w:p>
        </w:tc>
        <w:tc>
          <w:tcPr>
            <w:tcW w:w="2205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晚餐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/>
              </w:rPr>
              <w:t>7</w:t>
            </w:r>
            <w:r>
              <w:rPr>
                <w:rFonts w:ascii="微軟正黑體 Light" w:eastAsia="微軟正黑體 Light" w:hAnsi="微軟正黑體 Light" w:hint="eastAsia"/>
              </w:rPr>
              <w:t>月18</w:t>
            </w:r>
            <w:r>
              <w:rPr>
                <w:rFonts w:ascii="微軟正黑體" w:eastAsia="微軟正黑體" w:hAnsi="微軟正黑體" w:cs="微軟正黑體" w:hint="eastAsia"/>
              </w:rPr>
              <w:t>日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早餐</w:t>
            </w:r>
          </w:p>
        </w:tc>
        <w:tc>
          <w:tcPr>
            <w:tcW w:w="2205" w:type="dxa"/>
            <w:shd w:val="clear" w:color="auto" w:fill="E2EFD9" w:themeFill="accent6" w:themeFillTint="33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bookmarkStart w:id="0" w:name="_GoBack"/>
        <w:bookmarkEnd w:id="0"/>
      </w:tr>
      <w:tr w:rsidR="004B6B1C" w:rsidTr="004B6B1C">
        <w:tc>
          <w:tcPr>
            <w:tcW w:w="1282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410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午餐</w:t>
            </w:r>
          </w:p>
        </w:tc>
        <w:tc>
          <w:tcPr>
            <w:tcW w:w="2205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4B6B1C" w:rsidTr="004B6B1C">
        <w:tc>
          <w:tcPr>
            <w:tcW w:w="1282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1559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16:00</w:t>
            </w:r>
          </w:p>
        </w:tc>
        <w:tc>
          <w:tcPr>
            <w:tcW w:w="2410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出發前往機場</w:t>
            </w:r>
          </w:p>
        </w:tc>
        <w:tc>
          <w:tcPr>
            <w:tcW w:w="2205" w:type="dxa"/>
          </w:tcPr>
          <w:p w:rsidR="004B6B1C" w:rsidRDefault="004B6B1C" w:rsidP="004B6B1C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</w:rPr>
              <w:t>備餐盒</w:t>
            </w:r>
            <w:proofErr w:type="gramEnd"/>
          </w:p>
        </w:tc>
      </w:tr>
    </w:tbl>
    <w:p w:rsidR="004B6B1C" w:rsidRDefault="004B6B1C" w:rsidP="004B6B1C">
      <w:pPr>
        <w:pStyle w:val="a3"/>
        <w:adjustRightInd w:val="0"/>
        <w:snapToGrid w:val="0"/>
        <w:ind w:leftChars="0" w:left="840"/>
        <w:rPr>
          <w:rFonts w:ascii="微軟正黑體 Light" w:eastAsia="微軟正黑體 Light" w:hAnsi="微軟正黑體 Light"/>
        </w:rPr>
      </w:pPr>
    </w:p>
    <w:p w:rsidR="004B6B1C" w:rsidRDefault="004B6B1C" w:rsidP="004B6B1C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住宿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3718"/>
        <w:gridCol w:w="3738"/>
      </w:tblGrid>
      <w:tr w:rsidR="00FE5DB1" w:rsidTr="00FE5DB1">
        <w:tc>
          <w:tcPr>
            <w:tcW w:w="3718" w:type="dxa"/>
          </w:tcPr>
          <w:p w:rsidR="00FE5DB1" w:rsidRDefault="00FE5DB1" w:rsidP="00FE5DB1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大通鋪(八人房)兩間</w:t>
            </w:r>
          </w:p>
        </w:tc>
        <w:tc>
          <w:tcPr>
            <w:tcW w:w="3738" w:type="dxa"/>
            <w:vMerge w:val="restart"/>
            <w:vAlign w:val="center"/>
          </w:tcPr>
          <w:p w:rsidR="00FE5DB1" w:rsidRPr="00FE5DB1" w:rsidRDefault="00FE5DB1" w:rsidP="00FE5DB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 Light" w:eastAsia="微軟正黑體 Light" w:hAnsi="微軟正黑體 Light"/>
              </w:rPr>
            </w:pPr>
            <w:r w:rsidRPr="00FE5DB1">
              <w:rPr>
                <w:rFonts w:ascii="微軟正黑體 Light" w:eastAsia="微軟正黑體 Light" w:hAnsi="微軟正黑體 Light" w:hint="eastAsia"/>
              </w:rPr>
              <w:t>團員</w:t>
            </w:r>
            <w:r>
              <w:rPr>
                <w:rFonts w:ascii="微軟正黑體 Light" w:eastAsia="微軟正黑體 Light" w:hAnsi="微軟正黑體 Light" w:hint="eastAsia"/>
              </w:rPr>
              <w:t>(</w:t>
            </w:r>
            <w:r>
              <w:rPr>
                <w:rFonts w:ascii="微軟正黑體 Light" w:eastAsia="微軟正黑體 Light" w:hAnsi="微軟正黑體 Light"/>
              </w:rPr>
              <w:t>24</w:t>
            </w:r>
            <w:r>
              <w:rPr>
                <w:rFonts w:ascii="微軟正黑體 Light" w:eastAsia="微軟正黑體 Light" w:hAnsi="微軟正黑體 Light" w:hint="eastAsia"/>
              </w:rPr>
              <w:t>人)</w:t>
            </w:r>
          </w:p>
        </w:tc>
      </w:tr>
      <w:tr w:rsidR="00FE5DB1" w:rsidTr="00FE5DB1">
        <w:tc>
          <w:tcPr>
            <w:tcW w:w="3718" w:type="dxa"/>
          </w:tcPr>
          <w:p w:rsidR="00FE5DB1" w:rsidRDefault="00FE5DB1" w:rsidP="00FE5DB1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小通鋪(六人房)一間</w:t>
            </w:r>
          </w:p>
        </w:tc>
        <w:tc>
          <w:tcPr>
            <w:tcW w:w="3738" w:type="dxa"/>
            <w:vMerge/>
            <w:vAlign w:val="center"/>
          </w:tcPr>
          <w:p w:rsidR="00FE5DB1" w:rsidRPr="00FE5DB1" w:rsidRDefault="00FE5DB1" w:rsidP="00FE5DB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FE5DB1" w:rsidTr="00FE5DB1">
        <w:tc>
          <w:tcPr>
            <w:tcW w:w="3718" w:type="dxa"/>
          </w:tcPr>
          <w:p w:rsidR="00FE5DB1" w:rsidRDefault="00FE5DB1" w:rsidP="00FE5DB1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雅房(兩床)</w:t>
            </w:r>
          </w:p>
        </w:tc>
        <w:tc>
          <w:tcPr>
            <w:tcW w:w="3738" w:type="dxa"/>
            <w:vAlign w:val="center"/>
          </w:tcPr>
          <w:p w:rsidR="00FE5DB1" w:rsidRPr="00FE5DB1" w:rsidRDefault="00FE5DB1" w:rsidP="00FE5DB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 Light" w:eastAsia="微軟正黑體 Light" w:hAnsi="微軟正黑體 Light"/>
              </w:rPr>
            </w:pPr>
            <w:r w:rsidRPr="00FE5DB1">
              <w:rPr>
                <w:rFonts w:ascii="微軟正黑體 Light" w:eastAsia="微軟正黑體 Light" w:hAnsi="微軟正黑體 Light" w:hint="eastAsia"/>
              </w:rPr>
              <w:t>團長母子</w:t>
            </w:r>
          </w:p>
        </w:tc>
      </w:tr>
      <w:tr w:rsidR="00FE5DB1" w:rsidTr="00FE5DB1">
        <w:tc>
          <w:tcPr>
            <w:tcW w:w="3718" w:type="dxa"/>
          </w:tcPr>
          <w:p w:rsidR="00FE5DB1" w:rsidRDefault="00FE5DB1" w:rsidP="00FE5DB1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雅</w:t>
            </w:r>
            <w:r>
              <w:rPr>
                <w:rFonts w:ascii="微軟正黑體" w:eastAsia="微軟正黑體" w:hAnsi="微軟正黑體" w:cs="微軟正黑體" w:hint="eastAsia"/>
              </w:rPr>
              <w:t>房(雙人床)</w:t>
            </w:r>
          </w:p>
        </w:tc>
        <w:tc>
          <w:tcPr>
            <w:tcW w:w="3738" w:type="dxa"/>
            <w:vAlign w:val="center"/>
          </w:tcPr>
          <w:p w:rsidR="00FE5DB1" w:rsidRPr="00FE5DB1" w:rsidRDefault="00FE5DB1" w:rsidP="00FE5DB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 Light" w:eastAsia="微軟正黑體 Light" w:hAnsi="微軟正黑體 Light"/>
              </w:rPr>
            </w:pPr>
            <w:r w:rsidRPr="00FE5DB1">
              <w:rPr>
                <w:rFonts w:ascii="微軟正黑體 Light" w:eastAsia="微軟正黑體 Light" w:hAnsi="微軟正黑體 Light" w:hint="eastAsia"/>
              </w:rPr>
              <w:t>司琴、家長</w:t>
            </w:r>
          </w:p>
        </w:tc>
      </w:tr>
      <w:tr w:rsidR="00A80293" w:rsidTr="00171354">
        <w:tc>
          <w:tcPr>
            <w:tcW w:w="7456" w:type="dxa"/>
            <w:gridSpan w:val="2"/>
          </w:tcPr>
          <w:p w:rsidR="00A80293" w:rsidRPr="00FE5DB1" w:rsidRDefault="00A80293" w:rsidP="00A8029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提供洗衣機、脫水等；屆時安排舍監陪</w:t>
            </w:r>
          </w:p>
        </w:tc>
      </w:tr>
    </w:tbl>
    <w:p w:rsidR="00FE5DB1" w:rsidRDefault="00FE5DB1" w:rsidP="00FE5DB1">
      <w:pPr>
        <w:pStyle w:val="a3"/>
        <w:adjustRightInd w:val="0"/>
        <w:snapToGrid w:val="0"/>
        <w:ind w:leftChars="0" w:left="840"/>
        <w:rPr>
          <w:rFonts w:ascii="微軟正黑體 Light" w:eastAsia="微軟正黑體 Light" w:hAnsi="微軟正黑體 Light"/>
        </w:rPr>
      </w:pPr>
    </w:p>
    <w:p w:rsidR="004B6B1C" w:rsidRDefault="004B6B1C" w:rsidP="004B6B1C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交通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3728"/>
        <w:gridCol w:w="3728"/>
      </w:tblGrid>
      <w:tr w:rsidR="00F55E08" w:rsidTr="00F55E08">
        <w:tc>
          <w:tcPr>
            <w:tcW w:w="3728" w:type="dxa"/>
          </w:tcPr>
          <w:p w:rsidR="00F55E08" w:rsidRDefault="00F55E08" w:rsidP="00F55E08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7月18日</w:t>
            </w:r>
          </w:p>
        </w:tc>
        <w:tc>
          <w:tcPr>
            <w:tcW w:w="3728" w:type="dxa"/>
          </w:tcPr>
          <w:p w:rsidR="00F55E08" w:rsidRDefault="00F55E08" w:rsidP="00F55E08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遊覽車往桃園機場</w:t>
            </w:r>
          </w:p>
        </w:tc>
      </w:tr>
      <w:tr w:rsidR="00F55E08" w:rsidTr="00EB1E63">
        <w:tc>
          <w:tcPr>
            <w:tcW w:w="7456" w:type="dxa"/>
            <w:gridSpan w:val="2"/>
          </w:tcPr>
          <w:p w:rsidR="00F55E08" w:rsidRDefault="00F55E08" w:rsidP="00F55E08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其他待活動安排確認後決定</w:t>
            </w:r>
          </w:p>
        </w:tc>
      </w:tr>
    </w:tbl>
    <w:p w:rsidR="00FE5DB1" w:rsidRDefault="00FE5DB1" w:rsidP="00FE5DB1">
      <w:pPr>
        <w:pStyle w:val="a3"/>
        <w:adjustRightInd w:val="0"/>
        <w:snapToGrid w:val="0"/>
        <w:ind w:leftChars="0" w:left="840"/>
        <w:rPr>
          <w:rFonts w:ascii="微軟正黑體 Light" w:eastAsia="微軟正黑體 Light" w:hAnsi="微軟正黑體 Light"/>
        </w:rPr>
      </w:pPr>
    </w:p>
    <w:p w:rsidR="00F55E08" w:rsidRDefault="004B6B1C" w:rsidP="00F55E0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飲食</w:t>
      </w:r>
    </w:p>
    <w:p w:rsidR="00F55E08" w:rsidRDefault="00F55E08" w:rsidP="00F55E08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早餐</w:t>
      </w:r>
      <w:r w:rsidR="00A80293">
        <w:rPr>
          <w:rFonts w:ascii="微軟正黑體 Light" w:eastAsia="微軟正黑體 Light" w:hAnsi="微軟正黑體 Light" w:hint="eastAsia"/>
        </w:rPr>
        <w:t>與午餐</w:t>
      </w:r>
      <w:r>
        <w:rPr>
          <w:rFonts w:ascii="微軟正黑體 Light" w:eastAsia="微軟正黑體 Light" w:hAnsi="微軟正黑體 Light" w:hint="eastAsia"/>
        </w:rPr>
        <w:t>-7/17、7/18；</w:t>
      </w:r>
      <w:r w:rsidRPr="00F55E08">
        <w:rPr>
          <w:rFonts w:ascii="微軟正黑體 Light" w:eastAsia="微軟正黑體 Light" w:hAnsi="微軟正黑體 Light" w:hint="eastAsia"/>
        </w:rPr>
        <w:t>晚</w:t>
      </w:r>
      <w:r w:rsidR="00A80293">
        <w:rPr>
          <w:rFonts w:ascii="微軟正黑體 Light" w:eastAsia="微軟正黑體 Light" w:hAnsi="微軟正黑體 Light" w:hint="eastAsia"/>
        </w:rPr>
        <w:t>餐-</w:t>
      </w:r>
      <w:r w:rsidR="00A80293">
        <w:rPr>
          <w:rFonts w:ascii="微軟正黑體 Light" w:eastAsia="微軟正黑體 Light" w:hAnsi="微軟正黑體 Light"/>
        </w:rPr>
        <w:t>7/16</w:t>
      </w:r>
      <w:r w:rsidR="00A80293">
        <w:rPr>
          <w:rFonts w:ascii="微軟正黑體 Light" w:eastAsia="微軟正黑體 Light" w:hAnsi="微軟正黑體 Light" w:hint="eastAsia"/>
        </w:rPr>
        <w:t>、7/17、7/18</w:t>
      </w:r>
    </w:p>
    <w:p w:rsidR="00A80293" w:rsidRPr="00F55E08" w:rsidRDefault="00A80293" w:rsidP="00F55E08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注意事項：主食建議以麵食類、馬鈴薯等為主，早餐可三明治、蛋餅，建議減少飯類食物；飲料可提供水、果汁，避免提供冰</w:t>
      </w:r>
      <w:r>
        <w:rPr>
          <w:rFonts w:ascii="微軟正黑體 Light" w:eastAsia="微軟正黑體 Light" w:hAnsi="微軟正黑體 Light" w:hint="eastAsia"/>
        </w:rPr>
        <w:lastRenderedPageBreak/>
        <w:t>飲。</w:t>
      </w:r>
    </w:p>
    <w:p w:rsidR="00A80293" w:rsidRDefault="004B6B1C" w:rsidP="00A8029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其他</w:t>
      </w:r>
    </w:p>
    <w:p w:rsidR="00A80293" w:rsidRDefault="00A80293" w:rsidP="00A8029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邀請姊妹教會</w:t>
      </w:r>
      <w:proofErr w:type="gramStart"/>
      <w:r>
        <w:rPr>
          <w:rFonts w:ascii="微軟正黑體 Light" w:eastAsia="微軟正黑體 Light" w:hAnsi="微軟正黑體 Light" w:hint="eastAsia"/>
        </w:rPr>
        <w:t>─</w:t>
      </w:r>
      <w:proofErr w:type="gramEnd"/>
      <w:r>
        <w:rPr>
          <w:rFonts w:ascii="微軟正黑體 Light" w:eastAsia="微軟正黑體 Light" w:hAnsi="微軟正黑體 Light" w:hint="eastAsia"/>
        </w:rPr>
        <w:t>布農族達瑪</w:t>
      </w:r>
      <w:proofErr w:type="gramStart"/>
      <w:r>
        <w:rPr>
          <w:rFonts w:ascii="微軟正黑體 Light" w:eastAsia="微軟正黑體 Light" w:hAnsi="微軟正黑體 Light" w:hint="eastAsia"/>
        </w:rPr>
        <w:t>巒</w:t>
      </w:r>
      <w:proofErr w:type="gramEnd"/>
      <w:r>
        <w:rPr>
          <w:rFonts w:ascii="微軟正黑體 Light" w:eastAsia="微軟正黑體 Light" w:hAnsi="微軟正黑體 Light" w:hint="eastAsia"/>
        </w:rPr>
        <w:t>教會共同參與。</w:t>
      </w:r>
    </w:p>
    <w:p w:rsidR="00A80293" w:rsidRPr="00A80293" w:rsidRDefault="00A80293" w:rsidP="00A8029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本教會結合青少年團契、主日學、品格學校等舉辦</w:t>
      </w:r>
      <w:proofErr w:type="gramStart"/>
      <w:r>
        <w:rPr>
          <w:rFonts w:ascii="微軟正黑體 Light" w:eastAsia="微軟正黑體 Light" w:hAnsi="微軟正黑體 Light" w:hint="eastAsia"/>
        </w:rPr>
        <w:t>暑期營會</w:t>
      </w:r>
      <w:proofErr w:type="gramEnd"/>
      <w:r>
        <w:rPr>
          <w:rFonts w:ascii="微軟正黑體 Light" w:eastAsia="微軟正黑體 Light" w:hAnsi="微軟正黑體 Light" w:hint="eastAsia"/>
        </w:rPr>
        <w:t>。</w:t>
      </w:r>
    </w:p>
    <w:p w:rsidR="00A80293" w:rsidRDefault="00A80293" w:rsidP="004B6B1C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工作分配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498"/>
        <w:gridCol w:w="1902"/>
        <w:gridCol w:w="3062"/>
      </w:tblGrid>
      <w:tr w:rsidR="00A80293" w:rsidTr="00A80293">
        <w:tc>
          <w:tcPr>
            <w:tcW w:w="2498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負責項目</w:t>
            </w:r>
          </w:p>
        </w:tc>
        <w:tc>
          <w:tcPr>
            <w:tcW w:w="190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主責人</w:t>
            </w:r>
          </w:p>
        </w:tc>
        <w:tc>
          <w:tcPr>
            <w:tcW w:w="306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備註</w:t>
            </w:r>
          </w:p>
        </w:tc>
      </w:tr>
      <w:tr w:rsidR="00A80293" w:rsidTr="00A80293">
        <w:tc>
          <w:tcPr>
            <w:tcW w:w="2498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住宿、飲食、伴手禮</w:t>
            </w:r>
          </w:p>
        </w:tc>
        <w:tc>
          <w:tcPr>
            <w:tcW w:w="190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</w:rPr>
              <w:t>詩瑩</w:t>
            </w:r>
            <w:proofErr w:type="gramEnd"/>
          </w:p>
        </w:tc>
        <w:tc>
          <w:tcPr>
            <w:tcW w:w="306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請慈</w:t>
            </w:r>
            <w:proofErr w:type="gramStart"/>
            <w:r>
              <w:rPr>
                <w:rFonts w:ascii="微軟正黑體 Light" w:eastAsia="微軟正黑體 Light" w:hAnsi="微軟正黑體 Light" w:hint="eastAsia"/>
              </w:rPr>
              <w:t>霙姊</w:t>
            </w:r>
            <w:proofErr w:type="gramEnd"/>
            <w:r>
              <w:rPr>
                <w:rFonts w:ascii="微軟正黑體 Light" w:eastAsia="微軟正黑體 Light" w:hAnsi="微軟正黑體 Light" w:hint="eastAsia"/>
              </w:rPr>
              <w:t>、婦女團契一起</w:t>
            </w:r>
          </w:p>
        </w:tc>
      </w:tr>
      <w:tr w:rsidR="00A80293" w:rsidTr="00A80293">
        <w:tc>
          <w:tcPr>
            <w:tcW w:w="2498" w:type="dxa"/>
          </w:tcPr>
          <w:p w:rsidR="00A80293" w:rsidRDefault="004215DD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青少</w:t>
            </w:r>
            <w:proofErr w:type="gramStart"/>
            <w:r>
              <w:rPr>
                <w:rFonts w:ascii="微軟正黑體 Light" w:eastAsia="微軟正黑體 Light" w:hAnsi="微軟正黑體 Light" w:hint="eastAsia"/>
              </w:rPr>
              <w:t>契</w:t>
            </w:r>
            <w:proofErr w:type="gramEnd"/>
            <w:r>
              <w:rPr>
                <w:rFonts w:ascii="微軟正黑體 Light" w:eastAsia="微軟正黑體 Light" w:hAnsi="微軟正黑體 Light" w:hint="eastAsia"/>
              </w:rPr>
              <w:t>、</w:t>
            </w:r>
            <w:proofErr w:type="gramStart"/>
            <w:r>
              <w:rPr>
                <w:rFonts w:ascii="微軟正黑體 Light" w:eastAsia="微軟正黑體 Light" w:hAnsi="微軟正黑體 Light" w:hint="eastAsia"/>
              </w:rPr>
              <w:t>主日學營會</w:t>
            </w:r>
            <w:proofErr w:type="gramEnd"/>
          </w:p>
        </w:tc>
        <w:tc>
          <w:tcPr>
            <w:tcW w:w="1902" w:type="dxa"/>
          </w:tcPr>
          <w:p w:rsidR="00A80293" w:rsidRDefault="004215DD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</w:rPr>
              <w:t>怡斌</w:t>
            </w:r>
            <w:proofErr w:type="gramEnd"/>
          </w:p>
        </w:tc>
        <w:tc>
          <w:tcPr>
            <w:tcW w:w="306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A80293" w:rsidTr="00A80293">
        <w:tc>
          <w:tcPr>
            <w:tcW w:w="2498" w:type="dxa"/>
          </w:tcPr>
          <w:p w:rsidR="00A80293" w:rsidRDefault="004215DD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會議紀錄、姊妹教會主日學聯繫</w:t>
            </w:r>
          </w:p>
        </w:tc>
        <w:tc>
          <w:tcPr>
            <w:tcW w:w="1902" w:type="dxa"/>
          </w:tcPr>
          <w:p w:rsidR="00A80293" w:rsidRDefault="004215DD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</w:rPr>
              <w:t>怡倩</w:t>
            </w:r>
            <w:proofErr w:type="gramEnd"/>
          </w:p>
        </w:tc>
        <w:tc>
          <w:tcPr>
            <w:tcW w:w="306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  <w:tr w:rsidR="00A80293" w:rsidTr="00A80293">
        <w:tc>
          <w:tcPr>
            <w:tcW w:w="2498" w:type="dxa"/>
          </w:tcPr>
          <w:p w:rsidR="00A80293" w:rsidRDefault="004215DD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交通安排</w:t>
            </w:r>
          </w:p>
        </w:tc>
        <w:tc>
          <w:tcPr>
            <w:tcW w:w="1902" w:type="dxa"/>
          </w:tcPr>
          <w:p w:rsidR="00A80293" w:rsidRDefault="004215DD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</w:rPr>
              <w:t>笙超</w:t>
            </w:r>
            <w:proofErr w:type="gramEnd"/>
          </w:p>
        </w:tc>
        <w:tc>
          <w:tcPr>
            <w:tcW w:w="3062" w:type="dxa"/>
          </w:tcPr>
          <w:p w:rsidR="00A80293" w:rsidRDefault="00A80293" w:rsidP="00A80293">
            <w:pPr>
              <w:pStyle w:val="a3"/>
              <w:adjustRightInd w:val="0"/>
              <w:snapToGrid w:val="0"/>
              <w:ind w:leftChars="0" w:left="0"/>
              <w:rPr>
                <w:rFonts w:ascii="微軟正黑體 Light" w:eastAsia="微軟正黑體 Light" w:hAnsi="微軟正黑體 Light"/>
              </w:rPr>
            </w:pPr>
          </w:p>
        </w:tc>
      </w:tr>
    </w:tbl>
    <w:p w:rsidR="00A80293" w:rsidRPr="00845231" w:rsidRDefault="004215DD" w:rsidP="004215D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會議追蹤時間：每月第二</w:t>
      </w:r>
      <w:proofErr w:type="gramStart"/>
      <w:r>
        <w:rPr>
          <w:rFonts w:ascii="微軟正黑體 Light" w:eastAsia="微軟正黑體 Light" w:hAnsi="微軟正黑體 Light" w:hint="eastAsia"/>
        </w:rPr>
        <w:t>個</w:t>
      </w:r>
      <w:proofErr w:type="gramEnd"/>
      <w:r>
        <w:rPr>
          <w:rFonts w:ascii="微軟正黑體 Light" w:eastAsia="微軟正黑體 Light" w:hAnsi="微軟正黑體 Light" w:hint="eastAsia"/>
        </w:rPr>
        <w:t>週日下午</w:t>
      </w:r>
    </w:p>
    <w:sectPr w:rsidR="00A80293" w:rsidRPr="00845231" w:rsidSect="00F55E0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A0000AA7" w:usb1="29CF4400" w:usb2="00000016" w:usb3="00000000" w:csb0="003E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EA4"/>
    <w:multiLevelType w:val="hybridMultilevel"/>
    <w:tmpl w:val="83A001D2"/>
    <w:lvl w:ilvl="0" w:tplc="AAD2EAB0">
      <w:start w:val="1"/>
      <w:numFmt w:val="decimal"/>
      <w:lvlText w:val="%1)"/>
      <w:lvlJc w:val="righ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8D01399"/>
    <w:multiLevelType w:val="hybridMultilevel"/>
    <w:tmpl w:val="F56485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0D51A6"/>
    <w:multiLevelType w:val="hybridMultilevel"/>
    <w:tmpl w:val="B154841E"/>
    <w:lvl w:ilvl="0" w:tplc="BDEA3C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AD2EAB0">
      <w:start w:val="1"/>
      <w:numFmt w:val="decimal"/>
      <w:lvlText w:val="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31"/>
    <w:rsid w:val="003C7FE9"/>
    <w:rsid w:val="004215DD"/>
    <w:rsid w:val="004B6B1C"/>
    <w:rsid w:val="00700B0E"/>
    <w:rsid w:val="00845231"/>
    <w:rsid w:val="00A80293"/>
    <w:rsid w:val="00F55E08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B5FCE-55C6-470C-8765-3A07DCA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31"/>
    <w:pPr>
      <w:ind w:leftChars="200" w:left="480"/>
    </w:pPr>
  </w:style>
  <w:style w:type="table" w:styleId="a4">
    <w:name w:val="Table Grid"/>
    <w:basedOn w:val="a1"/>
    <w:uiPriority w:val="39"/>
    <w:rsid w:val="004B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張怡斌</dc:creator>
  <cp:keywords/>
  <dc:description/>
  <cp:lastModifiedBy>張怡斌</cp:lastModifiedBy>
  <cp:revision>2</cp:revision>
  <dcterms:created xsi:type="dcterms:W3CDTF">2024-01-14T11:21:00Z</dcterms:created>
  <dcterms:modified xsi:type="dcterms:W3CDTF">2024-01-14T12:53:00Z</dcterms:modified>
</cp:coreProperties>
</file>